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BC100" w14:textId="7FCF39DA" w:rsidR="005653E3" w:rsidRDefault="005653E3" w:rsidP="000F665C">
      <w:pPr>
        <w:spacing w:after="0" w:line="240" w:lineRule="auto"/>
        <w:rPr>
          <w:rFonts w:cs="Arial"/>
          <w:sz w:val="16"/>
          <w:szCs w:val="16"/>
        </w:rPr>
      </w:pPr>
    </w:p>
    <w:p w14:paraId="6A57D0B5" w14:textId="77777777" w:rsidR="00BA79B4" w:rsidRPr="00730E37" w:rsidRDefault="00BA79B4" w:rsidP="000F665C">
      <w:pPr>
        <w:spacing w:after="0" w:line="240" w:lineRule="auto"/>
        <w:rPr>
          <w:rFonts w:cs="Arial"/>
          <w:sz w:val="16"/>
          <w:szCs w:val="16"/>
        </w:rPr>
      </w:pPr>
    </w:p>
    <w:p w14:paraId="26278EDC" w14:textId="77777777" w:rsidR="002B47C2" w:rsidRPr="00A34E8F" w:rsidRDefault="002B47C2" w:rsidP="003B7285">
      <w:pPr>
        <w:spacing w:after="0" w:line="240" w:lineRule="auto"/>
        <w:jc w:val="center"/>
        <w:rPr>
          <w:rFonts w:cs="Arial"/>
          <w:b/>
          <w:sz w:val="12"/>
          <w:szCs w:val="12"/>
        </w:rPr>
      </w:pPr>
    </w:p>
    <w:p w14:paraId="4FACF52A" w14:textId="77777777" w:rsidR="002D642F" w:rsidRPr="002A4ED8" w:rsidRDefault="002D642F" w:rsidP="003B7285">
      <w:pPr>
        <w:spacing w:after="0" w:line="240" w:lineRule="auto"/>
        <w:jc w:val="center"/>
        <w:rPr>
          <w:rFonts w:cs="Arial"/>
          <w:b/>
          <w:sz w:val="8"/>
          <w:szCs w:val="8"/>
        </w:rPr>
      </w:pPr>
    </w:p>
    <w:p w14:paraId="54AEAD8D" w14:textId="1A327282" w:rsidR="002D642F" w:rsidRDefault="002A4ED8" w:rsidP="002A4ED8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noProof/>
        </w:rPr>
        <w:t xml:space="preserve">                  </w:t>
      </w:r>
      <w:r w:rsidR="00E238BB">
        <w:rPr>
          <w:noProof/>
        </w:rPr>
        <w:t xml:space="preserve">           </w:t>
      </w:r>
      <w:r>
        <w:rPr>
          <w:noProof/>
        </w:rPr>
        <w:t xml:space="preserve">   </w:t>
      </w:r>
      <w:r w:rsidR="002D642F">
        <w:rPr>
          <w:noProof/>
        </w:rPr>
        <w:drawing>
          <wp:inline distT="0" distB="0" distL="0" distR="0" wp14:anchorId="62A037F0" wp14:editId="5B536FE4">
            <wp:extent cx="1028700" cy="651886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48" cy="6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2F" w:rsidRPr="002D642F">
        <w:rPr>
          <w:noProof/>
          <w:lang w:eastAsia="en-IE"/>
        </w:rPr>
        <w:t xml:space="preserve"> </w:t>
      </w:r>
      <w:r>
        <w:rPr>
          <w:noProof/>
          <w:lang w:eastAsia="en-IE"/>
        </w:rPr>
        <w:t xml:space="preserve">                                                              </w:t>
      </w:r>
      <w:r w:rsidR="002D642F">
        <w:rPr>
          <w:noProof/>
          <w:lang w:eastAsia="en-IE"/>
        </w:rPr>
        <w:drawing>
          <wp:inline distT="0" distB="0" distL="0" distR="0" wp14:anchorId="333D6BCA" wp14:editId="4EF2E780">
            <wp:extent cx="1187386" cy="619125"/>
            <wp:effectExtent l="0" t="0" r="0" b="0"/>
            <wp:docPr id="2" name="Picture 1" descr="cid:image001.jpg@01D77265.DB42A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7265.DB42A400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94" cy="63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D5239B" w14:textId="77777777" w:rsidR="002A4ED8" w:rsidRPr="00A34E8F" w:rsidRDefault="002A4ED8" w:rsidP="003B7285">
      <w:pPr>
        <w:spacing w:after="0" w:line="240" w:lineRule="auto"/>
        <w:jc w:val="center"/>
        <w:rPr>
          <w:rFonts w:cs="Arial"/>
          <w:b/>
        </w:rPr>
      </w:pPr>
    </w:p>
    <w:p w14:paraId="23395C39" w14:textId="39463010" w:rsidR="003B7285" w:rsidRPr="00AA2A09" w:rsidRDefault="003B7285" w:rsidP="003B7285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AA2A09">
        <w:rPr>
          <w:rFonts w:cs="Arial"/>
          <w:b/>
          <w:sz w:val="28"/>
          <w:szCs w:val="28"/>
        </w:rPr>
        <w:t>Connect</w:t>
      </w:r>
      <w:r w:rsidR="002B47C2">
        <w:rPr>
          <w:rFonts w:cs="Arial"/>
          <w:b/>
          <w:sz w:val="28"/>
          <w:szCs w:val="28"/>
        </w:rPr>
        <w:t xml:space="preserve"> 4 Detached Street Work Programme </w:t>
      </w:r>
    </w:p>
    <w:p w14:paraId="6498D05E" w14:textId="77777777" w:rsidR="000F665C" w:rsidRPr="000F665C" w:rsidRDefault="000F665C" w:rsidP="003B7285">
      <w:pPr>
        <w:spacing w:after="0" w:line="240" w:lineRule="auto"/>
        <w:jc w:val="center"/>
        <w:rPr>
          <w:rFonts w:cs="Arial"/>
          <w:b/>
          <w:sz w:val="12"/>
          <w:szCs w:val="12"/>
        </w:rPr>
      </w:pPr>
    </w:p>
    <w:p w14:paraId="59F504C5" w14:textId="6C01F836" w:rsidR="00785C81" w:rsidRDefault="00785C81" w:rsidP="002A4ED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ROLE: Team Leader</w:t>
      </w:r>
      <w:r w:rsidR="002A4ED8">
        <w:rPr>
          <w:rFonts w:cs="Arial"/>
          <w:b/>
          <w:sz w:val="24"/>
          <w:szCs w:val="24"/>
        </w:rPr>
        <w:t xml:space="preserve"> / </w:t>
      </w:r>
      <w:r>
        <w:rPr>
          <w:rFonts w:cs="Arial"/>
          <w:b/>
          <w:sz w:val="24"/>
          <w:szCs w:val="24"/>
        </w:rPr>
        <w:t xml:space="preserve">Full-Time Position </w:t>
      </w:r>
    </w:p>
    <w:p w14:paraId="46830948" w14:textId="77777777" w:rsidR="00785C81" w:rsidRPr="000F665C" w:rsidRDefault="00785C81" w:rsidP="005653E3">
      <w:pPr>
        <w:spacing w:after="0" w:line="240" w:lineRule="auto"/>
        <w:jc w:val="center"/>
        <w:rPr>
          <w:rFonts w:cs="Arial"/>
          <w:b/>
          <w:sz w:val="14"/>
          <w:szCs w:val="14"/>
        </w:rPr>
      </w:pPr>
    </w:p>
    <w:p w14:paraId="69803E53" w14:textId="7E8E061F" w:rsidR="00101105" w:rsidRPr="002A4ED8" w:rsidRDefault="002835FB" w:rsidP="002A4ED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Role &amp; Responsibilities </w:t>
      </w:r>
    </w:p>
    <w:p w14:paraId="77E3E3B2" w14:textId="77777777" w:rsidR="005653E3" w:rsidRPr="00730E37" w:rsidRDefault="005653E3" w:rsidP="005653E3">
      <w:pPr>
        <w:spacing w:after="0" w:line="240" w:lineRule="auto"/>
        <w:jc w:val="center"/>
        <w:rPr>
          <w:rFonts w:cs="Arial"/>
          <w:sz w:val="14"/>
          <w:szCs w:val="14"/>
        </w:rPr>
      </w:pPr>
    </w:p>
    <w:p w14:paraId="3B37005B" w14:textId="77777777" w:rsidR="0078791B" w:rsidRPr="0078791B" w:rsidRDefault="0078791B" w:rsidP="0078791B">
      <w:pPr>
        <w:spacing w:after="0" w:line="240" w:lineRule="auto"/>
        <w:jc w:val="both"/>
        <w:rPr>
          <w:rFonts w:cs="Arial"/>
          <w:sz w:val="24"/>
          <w:szCs w:val="24"/>
        </w:rPr>
      </w:pPr>
      <w:r w:rsidRPr="0078791B">
        <w:rPr>
          <w:rFonts w:cs="Arial"/>
          <w:b/>
          <w:bCs/>
          <w:sz w:val="24"/>
          <w:szCs w:val="24"/>
        </w:rPr>
        <w:t>Overview of Team Leader Role</w:t>
      </w:r>
      <w:r w:rsidRPr="0078791B">
        <w:rPr>
          <w:rFonts w:cs="Arial"/>
          <w:sz w:val="24"/>
          <w:szCs w:val="24"/>
        </w:rPr>
        <w:t> </w:t>
      </w:r>
    </w:p>
    <w:p w14:paraId="481586B7" w14:textId="72360542" w:rsidR="0078791B" w:rsidRPr="00CB52D9" w:rsidRDefault="0078791B" w:rsidP="0078791B">
      <w:pPr>
        <w:spacing w:after="0" w:line="240" w:lineRule="auto"/>
        <w:jc w:val="both"/>
        <w:rPr>
          <w:rFonts w:cs="Arial"/>
        </w:rPr>
      </w:pPr>
      <w:r w:rsidRPr="00CB52D9">
        <w:rPr>
          <w:rFonts w:cs="Arial"/>
        </w:rPr>
        <w:t xml:space="preserve">The </w:t>
      </w:r>
      <w:r w:rsidR="00BC6993" w:rsidRPr="00CB52D9">
        <w:rPr>
          <w:rFonts w:cs="Arial"/>
        </w:rPr>
        <w:t xml:space="preserve">Connect 4 Team Leader </w:t>
      </w:r>
      <w:r w:rsidRPr="00CB52D9">
        <w:rPr>
          <w:rFonts w:cs="Arial"/>
        </w:rPr>
        <w:t>report</w:t>
      </w:r>
      <w:r w:rsidR="00BC6993" w:rsidRPr="00CB52D9">
        <w:rPr>
          <w:rFonts w:cs="Arial"/>
        </w:rPr>
        <w:t>s</w:t>
      </w:r>
      <w:r w:rsidRPr="00CB52D9">
        <w:rPr>
          <w:rFonts w:cs="Arial"/>
        </w:rPr>
        <w:t xml:space="preserve"> directly to their</w:t>
      </w:r>
      <w:r w:rsidR="006D2B20" w:rsidRPr="00CB52D9">
        <w:rPr>
          <w:rFonts w:cs="Arial"/>
        </w:rPr>
        <w:t xml:space="preserve"> line</w:t>
      </w:r>
      <w:r w:rsidRPr="00CB52D9">
        <w:rPr>
          <w:rFonts w:cs="Arial"/>
        </w:rPr>
        <w:t xml:space="preserve"> </w:t>
      </w:r>
      <w:r w:rsidR="006D2B20" w:rsidRPr="00CB52D9">
        <w:rPr>
          <w:rFonts w:cs="Arial"/>
        </w:rPr>
        <w:t>manager, TDATF Coordinator.  The TDATF Coordinator</w:t>
      </w:r>
      <w:r w:rsidRPr="00CB52D9">
        <w:rPr>
          <w:rFonts w:cs="Arial"/>
        </w:rPr>
        <w:t xml:space="preserve"> reports directly to the CEO</w:t>
      </w:r>
      <w:r w:rsidR="006D2B20" w:rsidRPr="00CB52D9">
        <w:rPr>
          <w:rFonts w:cs="Arial"/>
        </w:rPr>
        <w:t xml:space="preserve"> of SDCP</w:t>
      </w:r>
      <w:r w:rsidRPr="00CB52D9">
        <w:rPr>
          <w:rFonts w:cs="Arial"/>
        </w:rPr>
        <w:t>.  </w:t>
      </w:r>
    </w:p>
    <w:p w14:paraId="7CDDE448" w14:textId="0923C794" w:rsidR="0078791B" w:rsidRPr="00CB52D9" w:rsidRDefault="0078791B" w:rsidP="0078791B">
      <w:pPr>
        <w:spacing w:after="0" w:line="240" w:lineRule="auto"/>
        <w:jc w:val="both"/>
        <w:rPr>
          <w:rFonts w:cs="Arial"/>
        </w:rPr>
      </w:pPr>
      <w:r w:rsidRPr="00CB52D9">
        <w:rPr>
          <w:rFonts w:cs="Arial"/>
        </w:rPr>
        <w:t xml:space="preserve">The Team Leader has responsibility for the </w:t>
      </w:r>
      <w:r w:rsidR="005A56FA" w:rsidRPr="00CB52D9">
        <w:rPr>
          <w:rFonts w:cs="Arial"/>
        </w:rPr>
        <w:t>day-to-day</w:t>
      </w:r>
      <w:r w:rsidRPr="00CB52D9">
        <w:rPr>
          <w:rFonts w:cs="Arial"/>
        </w:rPr>
        <w:t xml:space="preserve"> work of their team and the development of their programme in accordance with the objectives set out by the</w:t>
      </w:r>
      <w:r w:rsidR="00985D04" w:rsidRPr="00CB52D9">
        <w:rPr>
          <w:rFonts w:cs="Arial"/>
        </w:rPr>
        <w:t xml:space="preserve"> Connect 4 model and work plan.  </w:t>
      </w:r>
      <w:r w:rsidRPr="00CB52D9">
        <w:rPr>
          <w:rFonts w:cs="Arial"/>
        </w:rPr>
        <w:t>  </w:t>
      </w:r>
    </w:p>
    <w:p w14:paraId="678B9B22" w14:textId="77777777" w:rsidR="0078791B" w:rsidRPr="00CB52D9" w:rsidRDefault="0078791B" w:rsidP="0078791B">
      <w:pPr>
        <w:spacing w:after="0" w:line="240" w:lineRule="auto"/>
        <w:jc w:val="both"/>
        <w:rPr>
          <w:rFonts w:cs="Arial"/>
        </w:rPr>
      </w:pPr>
      <w:r w:rsidRPr="00CB52D9">
        <w:rPr>
          <w:rFonts w:cs="Arial"/>
        </w:rPr>
        <w:t>Team leaders should motivate and support their staff to be creative, competent and passionate in their work. They are responsible for creating a sense of team with their staff. </w:t>
      </w:r>
    </w:p>
    <w:p w14:paraId="71CB66A7" w14:textId="042F8CC3" w:rsidR="0078791B" w:rsidRPr="00CB52D9" w:rsidRDefault="0078791B" w:rsidP="0078791B">
      <w:pPr>
        <w:spacing w:after="0" w:line="240" w:lineRule="auto"/>
        <w:jc w:val="both"/>
        <w:rPr>
          <w:rFonts w:cs="Arial"/>
        </w:rPr>
      </w:pPr>
      <w:r w:rsidRPr="00CB52D9">
        <w:rPr>
          <w:rFonts w:cs="Arial"/>
        </w:rPr>
        <w:t xml:space="preserve">In addition to the team leader responsibilities below additional responsibilities </w:t>
      </w:r>
      <w:r w:rsidR="005A56FA" w:rsidRPr="00CB52D9">
        <w:rPr>
          <w:rFonts w:cs="Arial"/>
        </w:rPr>
        <w:t xml:space="preserve">may </w:t>
      </w:r>
      <w:r w:rsidRPr="00CB52D9">
        <w:rPr>
          <w:rFonts w:cs="Arial"/>
        </w:rPr>
        <w:t>also exist. </w:t>
      </w:r>
    </w:p>
    <w:p w14:paraId="3646DAE0" w14:textId="77777777" w:rsidR="00967FDF" w:rsidRPr="00CB52D9" w:rsidRDefault="00967FDF" w:rsidP="00967FDF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574781A4" w14:textId="584E47D0" w:rsidR="00306D33" w:rsidRPr="00CB52D9" w:rsidRDefault="006C2D10" w:rsidP="00967FDF">
      <w:p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cs="Arial"/>
        </w:rPr>
        <w:t>SDCP</w:t>
      </w:r>
      <w:r w:rsidR="005A52EB" w:rsidRPr="00CB52D9">
        <w:rPr>
          <w:rFonts w:cs="Arial"/>
        </w:rPr>
        <w:t xml:space="preserve"> </w:t>
      </w:r>
      <w:r w:rsidR="003A4B49" w:rsidRPr="00CB52D9">
        <w:rPr>
          <w:rFonts w:cs="Arial"/>
        </w:rPr>
        <w:t>require</w:t>
      </w:r>
      <w:r w:rsidR="00FE3B06" w:rsidRPr="00CB52D9">
        <w:rPr>
          <w:rFonts w:cs="Arial"/>
        </w:rPr>
        <w:t>s</w:t>
      </w:r>
      <w:r w:rsidR="003A4B49" w:rsidRPr="00CB52D9">
        <w:rPr>
          <w:rFonts w:cs="Arial"/>
        </w:rPr>
        <w:t xml:space="preserve"> a</w:t>
      </w:r>
      <w:r w:rsidR="003B7285" w:rsidRPr="00CB52D9">
        <w:rPr>
          <w:rFonts w:cs="Arial"/>
          <w:b/>
        </w:rPr>
        <w:t xml:space="preserve"> </w:t>
      </w:r>
      <w:r w:rsidR="00785C81" w:rsidRPr="00CB52D9">
        <w:rPr>
          <w:rFonts w:cs="Arial"/>
          <w:b/>
        </w:rPr>
        <w:t xml:space="preserve">Team Leader to </w:t>
      </w:r>
      <w:r w:rsidR="009B1ED2" w:rsidRPr="00CB52D9">
        <w:rPr>
          <w:rFonts w:cs="Arial"/>
          <w:b/>
        </w:rPr>
        <w:t xml:space="preserve">guide and oversee the day to day running </w:t>
      </w:r>
      <w:r w:rsidR="000308A7" w:rsidRPr="00CB52D9">
        <w:rPr>
          <w:rFonts w:cs="Arial"/>
          <w:b/>
        </w:rPr>
        <w:t xml:space="preserve">of </w:t>
      </w:r>
      <w:r w:rsidR="00CB0D9E" w:rsidRPr="00CB52D9">
        <w:rPr>
          <w:rFonts w:cs="Arial"/>
          <w:b/>
        </w:rPr>
        <w:t>their Connect</w:t>
      </w:r>
      <w:r w:rsidR="000308A7" w:rsidRPr="00CB52D9">
        <w:rPr>
          <w:rFonts w:cs="Arial"/>
          <w:b/>
        </w:rPr>
        <w:t xml:space="preserve"> </w:t>
      </w:r>
      <w:r w:rsidR="003B7285" w:rsidRPr="00CB52D9">
        <w:rPr>
          <w:rFonts w:cs="Arial"/>
          <w:b/>
        </w:rPr>
        <w:t xml:space="preserve">4 </w:t>
      </w:r>
      <w:r w:rsidR="000E3983" w:rsidRPr="00CB52D9">
        <w:rPr>
          <w:rFonts w:cs="Arial"/>
          <w:b/>
        </w:rPr>
        <w:t>Street Work Team</w:t>
      </w:r>
      <w:r w:rsidR="00376C17" w:rsidRPr="00CB52D9">
        <w:rPr>
          <w:rFonts w:cs="Arial"/>
        </w:rPr>
        <w:t xml:space="preserve"> </w:t>
      </w:r>
      <w:r w:rsidR="005653E3" w:rsidRPr="00CB52D9">
        <w:rPr>
          <w:rFonts w:cs="Arial"/>
        </w:rPr>
        <w:t xml:space="preserve">in a </w:t>
      </w:r>
      <w:r w:rsidR="001E1091" w:rsidRPr="00CB52D9">
        <w:rPr>
          <w:rFonts w:cs="Arial"/>
        </w:rPr>
        <w:t>busy</w:t>
      </w:r>
      <w:r w:rsidR="006809C0" w:rsidRPr="00CB52D9">
        <w:rPr>
          <w:rFonts w:cs="Arial"/>
        </w:rPr>
        <w:t xml:space="preserve"> </w:t>
      </w:r>
      <w:r w:rsidR="005A52EB" w:rsidRPr="00CB52D9">
        <w:rPr>
          <w:rFonts w:cs="Arial"/>
        </w:rPr>
        <w:t>and</w:t>
      </w:r>
      <w:r w:rsidR="00687BEA" w:rsidRPr="00CB52D9">
        <w:rPr>
          <w:rFonts w:cs="Arial"/>
        </w:rPr>
        <w:t xml:space="preserve"> dynamic environment</w:t>
      </w:r>
      <w:r w:rsidR="00D75305" w:rsidRPr="00CB52D9">
        <w:rPr>
          <w:rFonts w:cs="Arial"/>
        </w:rPr>
        <w:t xml:space="preserve">; </w:t>
      </w:r>
      <w:r w:rsidR="00687BEA" w:rsidRPr="00CB52D9">
        <w:rPr>
          <w:rFonts w:cs="Arial"/>
        </w:rPr>
        <w:t>to</w:t>
      </w:r>
      <w:r w:rsidR="00AC2A3B" w:rsidRPr="00CB52D9">
        <w:rPr>
          <w:rFonts w:eastAsia="Times New Roman" w:cs="Arial"/>
          <w:lang w:eastAsia="en-IE"/>
        </w:rPr>
        <w:t xml:space="preserve"> </w:t>
      </w:r>
      <w:r w:rsidR="00687BEA" w:rsidRPr="00CB52D9">
        <w:rPr>
          <w:rFonts w:cs="Arial"/>
          <w:shd w:val="clear" w:color="auto" w:fill="FFFFFF"/>
        </w:rPr>
        <w:t xml:space="preserve">engage young people </w:t>
      </w:r>
      <w:r w:rsidR="00EA634C" w:rsidRPr="00CB52D9">
        <w:rPr>
          <w:rFonts w:eastAsia="Times New Roman" w:cs="Times New Roman"/>
          <w:color w:val="000000"/>
          <w:lang w:val="ga-IE" w:eastAsia="ga-IE"/>
        </w:rPr>
        <w:t xml:space="preserve">in the </w:t>
      </w:r>
      <w:r w:rsidR="00EA634C" w:rsidRPr="00CB52D9">
        <w:rPr>
          <w:rFonts w:eastAsia="Times New Roman" w:cs="Times New Roman"/>
          <w:color w:val="000000"/>
          <w:lang w:eastAsia="ga-IE"/>
        </w:rPr>
        <w:t xml:space="preserve">Killinarden and </w:t>
      </w:r>
      <w:proofErr w:type="spellStart"/>
      <w:r w:rsidR="00EA634C" w:rsidRPr="00CB52D9">
        <w:rPr>
          <w:rFonts w:eastAsia="Times New Roman" w:cs="Times New Roman"/>
          <w:color w:val="000000"/>
          <w:lang w:eastAsia="ga-IE"/>
        </w:rPr>
        <w:t>Jobstown</w:t>
      </w:r>
      <w:proofErr w:type="spellEnd"/>
      <w:r w:rsidR="00EA634C" w:rsidRPr="00CB52D9">
        <w:rPr>
          <w:rFonts w:eastAsia="Times New Roman" w:cs="Times New Roman"/>
          <w:color w:val="000000"/>
          <w:lang w:val="ga-IE" w:eastAsia="ga-IE"/>
        </w:rPr>
        <w:t xml:space="preserve"> areas of Tallaght that are effected/impacted by drug and alcohol use and related harm,</w:t>
      </w:r>
      <w:r w:rsidR="00687BEA" w:rsidRPr="00CB52D9">
        <w:rPr>
          <w:rFonts w:cs="Arial"/>
          <w:shd w:val="clear" w:color="auto" w:fill="FFFFFF"/>
        </w:rPr>
        <w:t xml:space="preserve"> in innovative</w:t>
      </w:r>
      <w:r w:rsidR="00EA634C" w:rsidRPr="00CB52D9">
        <w:rPr>
          <w:rFonts w:cs="Arial"/>
          <w:shd w:val="clear" w:color="auto" w:fill="FFFFFF"/>
        </w:rPr>
        <w:t>,</w:t>
      </w:r>
      <w:r w:rsidR="00687BEA" w:rsidRPr="00CB52D9">
        <w:rPr>
          <w:rFonts w:cs="Arial"/>
          <w:shd w:val="clear" w:color="auto" w:fill="FFFFFF"/>
        </w:rPr>
        <w:t xml:space="preserve"> needs </w:t>
      </w:r>
      <w:r w:rsidR="004F1A8A" w:rsidRPr="00CB52D9">
        <w:rPr>
          <w:rFonts w:cs="Arial"/>
          <w:shd w:val="clear" w:color="auto" w:fill="FFFFFF"/>
        </w:rPr>
        <w:t>based, evidence</w:t>
      </w:r>
      <w:r w:rsidR="00306D33" w:rsidRPr="00CB52D9">
        <w:rPr>
          <w:rFonts w:cs="Arial"/>
          <w:shd w:val="clear" w:color="auto" w:fill="FFFFFF"/>
        </w:rPr>
        <w:t xml:space="preserve"> informed </w:t>
      </w:r>
      <w:r w:rsidR="00687BEA" w:rsidRPr="00CB52D9">
        <w:rPr>
          <w:rFonts w:cs="Arial"/>
          <w:shd w:val="clear" w:color="auto" w:fill="FFFFFF"/>
        </w:rPr>
        <w:t>programmes</w:t>
      </w:r>
      <w:r w:rsidR="00B239A0" w:rsidRPr="00CB52D9">
        <w:rPr>
          <w:rFonts w:eastAsia="Times New Roman" w:cs="Times New Roman"/>
          <w:color w:val="000000"/>
          <w:lang w:val="ga-IE" w:eastAsia="ga-IE"/>
        </w:rPr>
        <w:t xml:space="preserve">. </w:t>
      </w:r>
      <w:r w:rsidR="001E1091" w:rsidRPr="00CB52D9">
        <w:rPr>
          <w:rFonts w:eastAsia="Times New Roman" w:cs="Times New Roman"/>
          <w:lang w:val="ga-IE" w:eastAsia="ga-IE"/>
        </w:rPr>
        <w:t xml:space="preserve">Detached street work is </w:t>
      </w:r>
      <w:r w:rsidR="00DD2833" w:rsidRPr="00CB52D9">
        <w:rPr>
          <w:rFonts w:eastAsia="Times New Roman" w:cs="Times New Roman"/>
          <w:lang w:val="ga-IE" w:eastAsia="ga-IE"/>
        </w:rPr>
        <w:t>a</w:t>
      </w:r>
      <w:r w:rsidR="003A4B49" w:rsidRPr="00CB52D9">
        <w:rPr>
          <w:rFonts w:eastAsia="Times New Roman" w:cs="Times New Roman"/>
          <w:lang w:val="ga-IE" w:eastAsia="ga-IE"/>
        </w:rPr>
        <w:t xml:space="preserve">n </w:t>
      </w:r>
      <w:r w:rsidR="00DD2833" w:rsidRPr="00CB52D9">
        <w:rPr>
          <w:rFonts w:eastAsia="Times New Roman" w:cs="Times New Roman"/>
          <w:lang w:val="ga-IE" w:eastAsia="ga-IE"/>
        </w:rPr>
        <w:t>exciting</w:t>
      </w:r>
      <w:r w:rsidR="001E1091" w:rsidRPr="00CB52D9">
        <w:rPr>
          <w:rFonts w:eastAsia="Times New Roman" w:cs="Times New Roman"/>
          <w:lang w:val="ga-IE" w:eastAsia="ga-IE"/>
        </w:rPr>
        <w:t xml:space="preserve"> area of work for </w:t>
      </w:r>
      <w:r w:rsidR="004E3D89" w:rsidRPr="00CB52D9">
        <w:rPr>
          <w:rFonts w:eastAsia="Times New Roman" w:cs="Times New Roman"/>
          <w:lang w:val="ga-IE" w:eastAsia="ga-IE"/>
        </w:rPr>
        <w:t>TDATF</w:t>
      </w:r>
      <w:r w:rsidR="001E1091" w:rsidRPr="00CB52D9">
        <w:rPr>
          <w:rFonts w:eastAsia="Times New Roman" w:cs="Times New Roman"/>
          <w:lang w:val="ga-IE" w:eastAsia="ga-IE"/>
        </w:rPr>
        <w:t xml:space="preserve"> </w:t>
      </w:r>
      <w:r w:rsidR="00DD2833" w:rsidRPr="00CB52D9">
        <w:rPr>
          <w:rFonts w:eastAsia="Times New Roman" w:cs="Times New Roman"/>
          <w:lang w:val="ga-IE" w:eastAsia="ga-IE"/>
        </w:rPr>
        <w:t>and</w:t>
      </w:r>
      <w:r w:rsidR="001E1091" w:rsidRPr="00CB52D9">
        <w:rPr>
          <w:rFonts w:eastAsia="Times New Roman" w:cs="Times New Roman"/>
          <w:lang w:val="ga-IE" w:eastAsia="ga-IE"/>
        </w:rPr>
        <w:t xml:space="preserve"> </w:t>
      </w:r>
      <w:r w:rsidR="003A4B49" w:rsidRPr="00CB52D9">
        <w:rPr>
          <w:rFonts w:eastAsia="Times New Roman" w:cs="Times New Roman"/>
          <w:lang w:val="ga-IE" w:eastAsia="ga-IE"/>
        </w:rPr>
        <w:t>SDCP</w:t>
      </w:r>
      <w:r w:rsidR="00C31357" w:rsidRPr="00CB52D9">
        <w:rPr>
          <w:rFonts w:eastAsia="Times New Roman" w:cs="Times New Roman"/>
          <w:lang w:val="ga-IE" w:eastAsia="ga-IE"/>
        </w:rPr>
        <w:t>, we need an</w:t>
      </w:r>
      <w:r w:rsidR="006E1FDA" w:rsidRPr="00CB52D9">
        <w:rPr>
          <w:rFonts w:eastAsia="Times New Roman" w:cs="Times New Roman"/>
          <w:lang w:val="ga-IE" w:eastAsia="ga-IE"/>
        </w:rPr>
        <w:t xml:space="preserve"> experieced and charismatic</w:t>
      </w:r>
      <w:r w:rsidR="00C31357" w:rsidRPr="00CB52D9">
        <w:rPr>
          <w:rFonts w:eastAsia="Times New Roman" w:cs="Times New Roman"/>
          <w:lang w:val="ga-IE" w:eastAsia="ga-IE"/>
        </w:rPr>
        <w:t xml:space="preserve"> individual with a </w:t>
      </w:r>
      <w:r w:rsidR="00DD2833" w:rsidRPr="00CB52D9">
        <w:rPr>
          <w:rFonts w:eastAsia="Times New Roman" w:cs="Times New Roman"/>
          <w:lang w:val="ga-IE" w:eastAsia="ga-IE"/>
        </w:rPr>
        <w:t>passion for supporting at r</w:t>
      </w:r>
      <w:r w:rsidR="004E3D89" w:rsidRPr="00CB52D9">
        <w:rPr>
          <w:rFonts w:eastAsia="Times New Roman" w:cs="Times New Roman"/>
          <w:lang w:val="ga-IE" w:eastAsia="ga-IE"/>
        </w:rPr>
        <w:t>is</w:t>
      </w:r>
      <w:r w:rsidR="00DD2833" w:rsidRPr="00CB52D9">
        <w:rPr>
          <w:rFonts w:eastAsia="Times New Roman" w:cs="Times New Roman"/>
          <w:lang w:val="ga-IE" w:eastAsia="ga-IE"/>
        </w:rPr>
        <w:t xml:space="preserve">k young people and an </w:t>
      </w:r>
      <w:r w:rsidR="00EA634C" w:rsidRPr="00CB52D9">
        <w:rPr>
          <w:rFonts w:eastAsia="Times New Roman" w:cs="Times New Roman"/>
          <w:lang w:val="ga-IE" w:eastAsia="ga-IE"/>
        </w:rPr>
        <w:t xml:space="preserve">understanding of </w:t>
      </w:r>
      <w:r w:rsidR="00DD2833" w:rsidRPr="00CB52D9">
        <w:rPr>
          <w:rFonts w:eastAsia="Times New Roman" w:cs="Times New Roman"/>
          <w:lang w:val="ga-IE" w:eastAsia="ga-IE"/>
        </w:rPr>
        <w:t>the value of interagency wor</w:t>
      </w:r>
      <w:r w:rsidR="00442B43" w:rsidRPr="00CB52D9">
        <w:rPr>
          <w:rFonts w:eastAsia="Times New Roman" w:cs="Times New Roman"/>
          <w:lang w:val="ga-IE" w:eastAsia="ga-IE"/>
        </w:rPr>
        <w:t>k &amp; supervision</w:t>
      </w:r>
      <w:r w:rsidR="00DD2833" w:rsidRPr="00CB52D9">
        <w:rPr>
          <w:rFonts w:eastAsia="Times New Roman" w:cs="Times New Roman"/>
          <w:lang w:val="ga-IE" w:eastAsia="ga-IE"/>
        </w:rPr>
        <w:t>.</w:t>
      </w:r>
    </w:p>
    <w:p w14:paraId="32737260" w14:textId="11F79DA7" w:rsidR="00CD0E84" w:rsidRPr="00CB52D9" w:rsidRDefault="00CD0E84" w:rsidP="00967FDF">
      <w:pPr>
        <w:spacing w:after="0" w:line="240" w:lineRule="auto"/>
        <w:jc w:val="both"/>
        <w:rPr>
          <w:rFonts w:eastAsia="Times New Roman" w:cs="Times New Roman"/>
          <w:sz w:val="12"/>
          <w:szCs w:val="12"/>
          <w:lang w:val="ga-IE" w:eastAsia="ga-IE"/>
        </w:rPr>
      </w:pPr>
    </w:p>
    <w:p w14:paraId="153A11AF" w14:textId="1B5BE6B2" w:rsidR="00967FDF" w:rsidRPr="00CB52D9" w:rsidRDefault="005A52EB" w:rsidP="00967FDF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>Th position require</w:t>
      </w:r>
      <w:r w:rsidR="00376C17" w:rsidRPr="00CB52D9">
        <w:rPr>
          <w:rFonts w:eastAsia="Times New Roman" w:cs="Arial"/>
          <w:lang w:eastAsia="en-IE"/>
        </w:rPr>
        <w:t>s an</w:t>
      </w:r>
      <w:r w:rsidR="009F0D61" w:rsidRPr="00CB52D9">
        <w:rPr>
          <w:rFonts w:eastAsia="Times New Roman" w:cs="Arial"/>
          <w:lang w:eastAsia="en-IE"/>
        </w:rPr>
        <w:t xml:space="preserve"> individual </w:t>
      </w:r>
      <w:r w:rsidRPr="00CB52D9">
        <w:rPr>
          <w:rFonts w:eastAsia="Times New Roman" w:cs="Arial"/>
          <w:lang w:eastAsia="en-IE"/>
        </w:rPr>
        <w:t xml:space="preserve">that </w:t>
      </w:r>
      <w:r w:rsidR="00442B43" w:rsidRPr="00CB52D9">
        <w:rPr>
          <w:rFonts w:eastAsia="Times New Roman" w:cs="Arial"/>
          <w:lang w:eastAsia="en-IE"/>
        </w:rPr>
        <w:t>can guide a</w:t>
      </w:r>
      <w:r w:rsidR="00034A3C" w:rsidRPr="00CB52D9">
        <w:rPr>
          <w:rFonts w:eastAsia="Times New Roman" w:cs="Arial"/>
          <w:lang w:eastAsia="en-IE"/>
        </w:rPr>
        <w:t xml:space="preserve"> team to </w:t>
      </w:r>
      <w:r w:rsidRPr="00CB52D9">
        <w:rPr>
          <w:rFonts w:eastAsia="Times New Roman" w:cs="Arial"/>
          <w:lang w:eastAsia="en-IE"/>
        </w:rPr>
        <w:t xml:space="preserve">engage </w:t>
      </w:r>
      <w:r w:rsidR="009F0D61" w:rsidRPr="00CB52D9">
        <w:rPr>
          <w:rFonts w:eastAsia="Times New Roman" w:cs="Arial"/>
          <w:lang w:eastAsia="en-IE"/>
        </w:rPr>
        <w:t xml:space="preserve">with </w:t>
      </w:r>
      <w:r w:rsidRPr="00CB52D9">
        <w:rPr>
          <w:rFonts w:eastAsia="Times New Roman" w:cs="Arial"/>
          <w:lang w:eastAsia="en-IE"/>
        </w:rPr>
        <w:t>young people</w:t>
      </w:r>
      <w:r w:rsidR="001E3482" w:rsidRPr="00CB52D9">
        <w:rPr>
          <w:rFonts w:eastAsia="Times New Roman" w:cs="Arial"/>
          <w:lang w:eastAsia="en-IE"/>
        </w:rPr>
        <w:t xml:space="preserve"> on the streets</w:t>
      </w:r>
      <w:r w:rsidR="00AC2A3B" w:rsidRPr="00CB52D9">
        <w:rPr>
          <w:rFonts w:eastAsia="Times New Roman" w:cs="Arial"/>
          <w:lang w:eastAsia="en-IE"/>
        </w:rPr>
        <w:t xml:space="preserve">, </w:t>
      </w:r>
      <w:r w:rsidR="009F0D61" w:rsidRPr="00CB52D9">
        <w:rPr>
          <w:rFonts w:eastAsia="Times New Roman" w:cs="Arial"/>
          <w:lang w:eastAsia="en-IE"/>
        </w:rPr>
        <w:t>particularly</w:t>
      </w:r>
      <w:r w:rsidR="00AC2A3B" w:rsidRPr="00CB52D9">
        <w:rPr>
          <w:rFonts w:eastAsia="Times New Roman" w:cs="Arial"/>
          <w:lang w:eastAsia="en-IE"/>
        </w:rPr>
        <w:t xml:space="preserve"> </w:t>
      </w:r>
      <w:r w:rsidR="009F0D61" w:rsidRPr="00CB52D9">
        <w:rPr>
          <w:rFonts w:eastAsia="Times New Roman" w:cs="Arial"/>
          <w:lang w:eastAsia="en-IE"/>
        </w:rPr>
        <w:t>those who</w:t>
      </w:r>
      <w:r w:rsidR="00034A3C" w:rsidRPr="00CB52D9">
        <w:rPr>
          <w:rFonts w:eastAsia="Times New Roman" w:cs="Arial"/>
          <w:lang w:eastAsia="en-IE"/>
        </w:rPr>
        <w:t xml:space="preserve"> are</w:t>
      </w:r>
      <w:r w:rsidR="009F0D61" w:rsidRPr="00CB52D9">
        <w:rPr>
          <w:rFonts w:eastAsia="Times New Roman" w:cs="Arial"/>
          <w:lang w:eastAsia="en-IE"/>
        </w:rPr>
        <w:t xml:space="preserve"> </w:t>
      </w:r>
      <w:r w:rsidR="00AC2A3B" w:rsidRPr="00CB52D9">
        <w:rPr>
          <w:rFonts w:eastAsia="Times New Roman" w:cs="Arial"/>
          <w:lang w:eastAsia="en-IE"/>
        </w:rPr>
        <w:t xml:space="preserve">vulnerable and </w:t>
      </w:r>
      <w:r w:rsidR="009F0D61" w:rsidRPr="00CB52D9">
        <w:rPr>
          <w:rFonts w:eastAsia="Times New Roman" w:cs="Arial"/>
          <w:lang w:eastAsia="en-IE"/>
        </w:rPr>
        <w:t xml:space="preserve">at-risk of drug and alcohol related harm. The role </w:t>
      </w:r>
      <w:r w:rsidR="00073206" w:rsidRPr="00CB52D9">
        <w:rPr>
          <w:rFonts w:eastAsia="Times New Roman" w:cs="Arial"/>
          <w:lang w:eastAsia="en-IE"/>
        </w:rPr>
        <w:t>include</w:t>
      </w:r>
      <w:r w:rsidR="000A5D97" w:rsidRPr="00CB52D9">
        <w:rPr>
          <w:rFonts w:eastAsia="Times New Roman" w:cs="Arial"/>
          <w:lang w:eastAsia="en-IE"/>
        </w:rPr>
        <w:t xml:space="preserve">s </w:t>
      </w:r>
      <w:r w:rsidR="00270DD9" w:rsidRPr="00CB52D9">
        <w:rPr>
          <w:rFonts w:eastAsia="Times New Roman" w:cs="Arial"/>
          <w:lang w:eastAsia="en-IE"/>
        </w:rPr>
        <w:t>managing staff,</w:t>
      </w:r>
      <w:r w:rsidR="00EE4F55" w:rsidRPr="00CB52D9">
        <w:rPr>
          <w:rFonts w:eastAsia="Times New Roman" w:cs="Arial"/>
          <w:lang w:eastAsia="en-IE"/>
        </w:rPr>
        <w:t xml:space="preserve"> </w:t>
      </w:r>
      <w:r w:rsidR="003B7285" w:rsidRPr="00CB52D9">
        <w:rPr>
          <w:rFonts w:eastAsia="Times New Roman" w:cs="Arial"/>
          <w:lang w:eastAsia="en-IE"/>
        </w:rPr>
        <w:t>relationship building</w:t>
      </w:r>
      <w:r w:rsidR="00EE4F55" w:rsidRPr="00CB52D9">
        <w:rPr>
          <w:rFonts w:eastAsia="Times New Roman" w:cs="Arial"/>
          <w:lang w:eastAsia="en-IE"/>
        </w:rPr>
        <w:t>,</w:t>
      </w:r>
      <w:r w:rsidR="003B7285" w:rsidRPr="00CB52D9">
        <w:rPr>
          <w:rFonts w:eastAsia="Times New Roman" w:cs="Arial"/>
          <w:lang w:eastAsia="en-IE"/>
        </w:rPr>
        <w:t xml:space="preserve"> networking,</w:t>
      </w:r>
      <w:r w:rsidRPr="00CB52D9">
        <w:rPr>
          <w:rFonts w:eastAsia="Times New Roman" w:cs="Arial"/>
          <w:lang w:eastAsia="en-IE"/>
        </w:rPr>
        <w:t xml:space="preserve"> mentoring</w:t>
      </w:r>
      <w:r w:rsidR="00533D15" w:rsidRPr="00CB52D9">
        <w:rPr>
          <w:rFonts w:eastAsia="Times New Roman" w:cs="Arial"/>
          <w:lang w:eastAsia="en-IE"/>
        </w:rPr>
        <w:t xml:space="preserve">, </w:t>
      </w:r>
      <w:r w:rsidR="00E60220" w:rsidRPr="00CB52D9">
        <w:rPr>
          <w:rFonts w:eastAsia="Times New Roman" w:cs="Arial"/>
          <w:lang w:eastAsia="en-IE"/>
        </w:rPr>
        <w:t xml:space="preserve">planning, </w:t>
      </w:r>
      <w:r w:rsidR="00533D15" w:rsidRPr="00CB52D9">
        <w:rPr>
          <w:rFonts w:eastAsia="Times New Roman" w:cs="Arial"/>
          <w:lang w:eastAsia="en-IE"/>
        </w:rPr>
        <w:t>measuring impact and reporting</w:t>
      </w:r>
      <w:r w:rsidR="004648E0" w:rsidRPr="00CB52D9">
        <w:rPr>
          <w:rFonts w:eastAsia="Times New Roman" w:cs="Arial"/>
          <w:lang w:eastAsia="en-IE"/>
        </w:rPr>
        <w:t xml:space="preserve">. </w:t>
      </w:r>
      <w:r w:rsidRPr="00CB52D9">
        <w:rPr>
          <w:rFonts w:eastAsia="Times New Roman" w:cs="Arial"/>
          <w:lang w:eastAsia="en-IE"/>
        </w:rPr>
        <w:t>Other duties will include reporting on</w:t>
      </w:r>
      <w:r w:rsidR="009F0D61" w:rsidRPr="00CB52D9">
        <w:rPr>
          <w:rFonts w:eastAsia="Times New Roman" w:cs="Arial"/>
          <w:lang w:eastAsia="en-IE"/>
        </w:rPr>
        <w:t xml:space="preserve"> </w:t>
      </w:r>
      <w:r w:rsidRPr="00CB52D9">
        <w:rPr>
          <w:rFonts w:eastAsia="Times New Roman" w:cs="Arial"/>
          <w:lang w:eastAsia="en-IE"/>
        </w:rPr>
        <w:t>the various programmes</w:t>
      </w:r>
      <w:r w:rsidR="00034A3C" w:rsidRPr="00CB52D9">
        <w:rPr>
          <w:rFonts w:eastAsia="Times New Roman" w:cs="Arial"/>
          <w:lang w:eastAsia="en-IE"/>
        </w:rPr>
        <w:t xml:space="preserve"> and interventions</w:t>
      </w:r>
      <w:r w:rsidRPr="00CB52D9">
        <w:rPr>
          <w:rFonts w:eastAsia="Times New Roman" w:cs="Arial"/>
          <w:lang w:eastAsia="en-IE"/>
        </w:rPr>
        <w:t xml:space="preserve">, interagency work, </w:t>
      </w:r>
      <w:r w:rsidR="00AC2A3B" w:rsidRPr="00CB52D9">
        <w:rPr>
          <w:rFonts w:eastAsia="Times New Roman" w:cs="Arial"/>
          <w:lang w:eastAsia="en-IE"/>
        </w:rPr>
        <w:t>best practice</w:t>
      </w:r>
      <w:r w:rsidRPr="00CB52D9">
        <w:rPr>
          <w:rFonts w:eastAsia="Times New Roman" w:cs="Arial"/>
          <w:lang w:eastAsia="en-IE"/>
        </w:rPr>
        <w:t>.</w:t>
      </w:r>
    </w:p>
    <w:p w14:paraId="1AE30A61" w14:textId="77777777" w:rsidR="004648E0" w:rsidRPr="002A4ED8" w:rsidRDefault="004648E0" w:rsidP="00967FD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14"/>
          <w:szCs w:val="14"/>
          <w:lang w:eastAsia="en-IE"/>
        </w:rPr>
      </w:pPr>
    </w:p>
    <w:p w14:paraId="6FC5213E" w14:textId="6970791C" w:rsidR="001E3482" w:rsidRPr="00410551" w:rsidRDefault="001E3482" w:rsidP="00967FD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n-IE"/>
        </w:rPr>
      </w:pPr>
      <w:r w:rsidRPr="00410551">
        <w:rPr>
          <w:rFonts w:eastAsia="Times New Roman" w:cs="Arial"/>
          <w:b/>
          <w:sz w:val="24"/>
          <w:szCs w:val="24"/>
          <w:lang w:eastAsia="en-IE"/>
        </w:rPr>
        <w:t>Background</w:t>
      </w:r>
    </w:p>
    <w:p w14:paraId="0880B03D" w14:textId="32BFB275" w:rsidR="00BA168C" w:rsidRPr="00CB52D9" w:rsidRDefault="00507C5F" w:rsidP="00101105">
      <w:pPr>
        <w:rPr>
          <w:rFonts w:cstheme="minorHAnsi"/>
        </w:rPr>
      </w:pPr>
      <w:r w:rsidRPr="00CB52D9">
        <w:rPr>
          <w:rFonts w:cstheme="minorHAnsi"/>
          <w:b/>
          <w:bCs/>
          <w:color w:val="FF0000"/>
        </w:rPr>
        <w:t xml:space="preserve">Killinarden </w:t>
      </w:r>
      <w:r w:rsidRPr="00CB52D9">
        <w:rPr>
          <w:rFonts w:cstheme="minorHAnsi"/>
        </w:rPr>
        <w:t xml:space="preserve">is an area in West Tallaght that is made up of 27 Small Areas with an approximate population of 7,433. </w:t>
      </w:r>
      <w:r w:rsidR="0021759B" w:rsidRPr="00CB52D9">
        <w:rPr>
          <w:rFonts w:cstheme="minorHAnsi"/>
        </w:rPr>
        <w:t xml:space="preserve">According to the Pobal Deprivation Index, 18 small areas in </w:t>
      </w:r>
      <w:r w:rsidR="0021759B" w:rsidRPr="00CB52D9">
        <w:rPr>
          <w:rFonts w:cstheme="minorHAnsi"/>
          <w:b/>
          <w:bCs/>
        </w:rPr>
        <w:t>Killinarden</w:t>
      </w:r>
      <w:r w:rsidR="0021759B" w:rsidRPr="00CB52D9">
        <w:rPr>
          <w:rFonts w:cstheme="minorHAnsi"/>
        </w:rPr>
        <w:t xml:space="preserve"> are classed between disadvantaged and very disadvantaged</w:t>
      </w:r>
      <w:r w:rsidR="00506CC9" w:rsidRPr="00CB52D9">
        <w:rPr>
          <w:rFonts w:cstheme="minorHAnsi"/>
        </w:rPr>
        <w:t xml:space="preserve">. </w:t>
      </w:r>
      <w:r w:rsidR="00BB6F80" w:rsidRPr="00CB52D9">
        <w:rPr>
          <w:rFonts w:cstheme="minorHAnsi"/>
        </w:rPr>
        <w:t xml:space="preserve">In </w:t>
      </w:r>
      <w:r w:rsidRPr="00CB52D9">
        <w:rPr>
          <w:rFonts w:cstheme="minorHAnsi"/>
        </w:rPr>
        <w:t xml:space="preserve">2017 Killinarden had the highest local area of unemployment in Tallaght (32.9%). </w:t>
      </w:r>
    </w:p>
    <w:p w14:paraId="55FAD42D" w14:textId="79DB8EAA" w:rsidR="00561677" w:rsidRPr="00CB52D9" w:rsidRDefault="00BA168C" w:rsidP="00101105">
      <w:pPr>
        <w:rPr>
          <w:rFonts w:cstheme="minorHAnsi"/>
        </w:rPr>
      </w:pPr>
      <w:proofErr w:type="spellStart"/>
      <w:r w:rsidRPr="00CB52D9">
        <w:rPr>
          <w:rFonts w:cstheme="minorHAnsi"/>
          <w:b/>
          <w:bCs/>
          <w:color w:val="FF0000"/>
        </w:rPr>
        <w:t>Jobstown</w:t>
      </w:r>
      <w:proofErr w:type="spellEnd"/>
      <w:r w:rsidRPr="00CB52D9">
        <w:rPr>
          <w:rFonts w:cstheme="minorHAnsi"/>
          <w:b/>
          <w:bCs/>
          <w:color w:val="FF0000"/>
        </w:rPr>
        <w:t xml:space="preserve"> </w:t>
      </w:r>
      <w:r w:rsidRPr="00CB52D9">
        <w:rPr>
          <w:rFonts w:cstheme="minorHAnsi"/>
        </w:rPr>
        <w:t xml:space="preserve">is an area in West Tallaght </w:t>
      </w:r>
      <w:r w:rsidR="00B127CF" w:rsidRPr="00CB52D9">
        <w:rPr>
          <w:rFonts w:cstheme="minorHAnsi"/>
        </w:rPr>
        <w:t>with a growing population of 17,824 (2016)</w:t>
      </w:r>
      <w:r w:rsidR="00506CC9" w:rsidRPr="00CB52D9">
        <w:rPr>
          <w:rFonts w:cstheme="minorHAnsi"/>
        </w:rPr>
        <w:t>.</w:t>
      </w:r>
      <w:r w:rsidR="00B127CF" w:rsidRPr="00CB52D9">
        <w:rPr>
          <w:rFonts w:cstheme="minorHAnsi"/>
        </w:rPr>
        <w:t xml:space="preserve"> </w:t>
      </w:r>
      <w:r w:rsidR="00506CC9" w:rsidRPr="00CB52D9">
        <w:rPr>
          <w:rFonts w:cstheme="minorHAnsi"/>
        </w:rPr>
        <w:t>I</w:t>
      </w:r>
      <w:r w:rsidR="00B127CF" w:rsidRPr="00CB52D9">
        <w:rPr>
          <w:rFonts w:cstheme="minorHAnsi"/>
        </w:rPr>
        <w:t>t is the largest community and has the highest</w:t>
      </w:r>
      <w:r w:rsidR="00506CC9" w:rsidRPr="00CB52D9">
        <w:rPr>
          <w:rFonts w:cstheme="minorHAnsi"/>
        </w:rPr>
        <w:t xml:space="preserve"> percentage</w:t>
      </w:r>
      <w:r w:rsidR="00B127CF" w:rsidRPr="00CB52D9">
        <w:rPr>
          <w:rFonts w:cstheme="minorHAnsi"/>
        </w:rPr>
        <w:t xml:space="preserve"> of young people within the TDATF area</w:t>
      </w:r>
      <w:r w:rsidR="000D7CB5" w:rsidRPr="00CB52D9">
        <w:rPr>
          <w:rFonts w:cstheme="minorHAnsi"/>
        </w:rPr>
        <w:t xml:space="preserve">. </w:t>
      </w:r>
      <w:r w:rsidR="00BB6F80" w:rsidRPr="00CB52D9">
        <w:rPr>
          <w:rFonts w:cstheme="minorHAnsi"/>
        </w:rPr>
        <w:t>In 2017, t</w:t>
      </w:r>
      <w:r w:rsidR="00062B1B" w:rsidRPr="00CB52D9">
        <w:rPr>
          <w:rFonts w:cstheme="minorHAnsi"/>
        </w:rPr>
        <w:t xml:space="preserve">he unemployment rate in </w:t>
      </w:r>
      <w:proofErr w:type="spellStart"/>
      <w:r w:rsidR="00062B1B" w:rsidRPr="00CB52D9">
        <w:rPr>
          <w:rFonts w:cstheme="minorHAnsi"/>
        </w:rPr>
        <w:t>Jobstown</w:t>
      </w:r>
      <w:proofErr w:type="spellEnd"/>
      <w:r w:rsidR="00062B1B" w:rsidRPr="00CB52D9">
        <w:rPr>
          <w:rFonts w:cstheme="minorHAnsi"/>
        </w:rPr>
        <w:t xml:space="preserve"> </w:t>
      </w:r>
      <w:r w:rsidR="001E1091" w:rsidRPr="00CB52D9">
        <w:rPr>
          <w:rFonts w:cstheme="minorHAnsi"/>
        </w:rPr>
        <w:t xml:space="preserve">was </w:t>
      </w:r>
      <w:r w:rsidR="00561677" w:rsidRPr="00CB52D9">
        <w:rPr>
          <w:rFonts w:cstheme="minorHAnsi"/>
        </w:rPr>
        <w:t>22.59%</w:t>
      </w:r>
      <w:r w:rsidR="001E1091" w:rsidRPr="00CB52D9">
        <w:rPr>
          <w:rFonts w:cstheme="minorHAnsi"/>
        </w:rPr>
        <w:t>.</w:t>
      </w:r>
    </w:p>
    <w:p w14:paraId="0123F864" w14:textId="48BD62B9" w:rsidR="00E238BB" w:rsidRPr="00CB52D9" w:rsidRDefault="00506CC9" w:rsidP="00CB52D9">
      <w:pPr>
        <w:jc w:val="both"/>
        <w:rPr>
          <w:rFonts w:cstheme="minorHAnsi"/>
        </w:rPr>
      </w:pPr>
      <w:r w:rsidRPr="00CB52D9">
        <w:rPr>
          <w:rFonts w:cstheme="minorHAnsi"/>
        </w:rPr>
        <w:t>B</w:t>
      </w:r>
      <w:r w:rsidR="00BA168C" w:rsidRPr="00CB52D9">
        <w:rPr>
          <w:rFonts w:cstheme="minorHAnsi"/>
        </w:rPr>
        <w:t xml:space="preserve">oth </w:t>
      </w:r>
      <w:r w:rsidR="00410551" w:rsidRPr="00CB52D9">
        <w:rPr>
          <w:rFonts w:cstheme="minorHAnsi"/>
        </w:rPr>
        <w:t>Killinarden</w:t>
      </w:r>
      <w:r w:rsidR="00BA168C" w:rsidRPr="00CB52D9">
        <w:rPr>
          <w:rFonts w:cstheme="minorHAnsi"/>
        </w:rPr>
        <w:t xml:space="preserve"> and </w:t>
      </w:r>
      <w:proofErr w:type="spellStart"/>
      <w:r w:rsidR="00BA168C" w:rsidRPr="00CB52D9">
        <w:rPr>
          <w:rFonts w:cstheme="minorHAnsi"/>
        </w:rPr>
        <w:t>Jobstown</w:t>
      </w:r>
      <w:proofErr w:type="spellEnd"/>
      <w:r w:rsidR="00BA168C" w:rsidRPr="00CB52D9">
        <w:rPr>
          <w:rFonts w:cstheme="minorHAnsi"/>
        </w:rPr>
        <w:t xml:space="preserve"> have </w:t>
      </w:r>
      <w:r w:rsidR="00410551" w:rsidRPr="00CB52D9">
        <w:rPr>
          <w:rFonts w:cstheme="minorHAnsi"/>
        </w:rPr>
        <w:t>identified growing trend</w:t>
      </w:r>
      <w:r w:rsidR="00BA168C" w:rsidRPr="00CB52D9">
        <w:rPr>
          <w:rFonts w:cstheme="minorHAnsi"/>
        </w:rPr>
        <w:t xml:space="preserve">s </w:t>
      </w:r>
      <w:r w:rsidR="00410551" w:rsidRPr="00CB52D9">
        <w:rPr>
          <w:rFonts w:cstheme="minorHAnsi"/>
        </w:rPr>
        <w:t xml:space="preserve">of increased drug </w:t>
      </w:r>
      <w:r w:rsidR="006E17A3" w:rsidRPr="00CB52D9">
        <w:rPr>
          <w:rFonts w:cstheme="minorHAnsi"/>
        </w:rPr>
        <w:t>trends</w:t>
      </w:r>
      <w:r w:rsidR="00410551" w:rsidRPr="00CB52D9">
        <w:rPr>
          <w:rFonts w:cstheme="minorHAnsi"/>
        </w:rPr>
        <w:t xml:space="preserve"> among those most marginalised that has seen many young people become involved in drug use, drug dealing and </w:t>
      </w:r>
      <w:r w:rsidR="006E17A3" w:rsidRPr="00CB52D9">
        <w:rPr>
          <w:rFonts w:cstheme="minorHAnsi"/>
        </w:rPr>
        <w:t xml:space="preserve">activities that may </w:t>
      </w:r>
      <w:r w:rsidRPr="00CB52D9">
        <w:rPr>
          <w:rFonts w:cstheme="minorHAnsi"/>
        </w:rPr>
        <w:t>cause</w:t>
      </w:r>
      <w:r w:rsidR="006E17A3" w:rsidRPr="00CB52D9">
        <w:rPr>
          <w:rFonts w:cstheme="minorHAnsi"/>
        </w:rPr>
        <w:t xml:space="preserve"> significant risk to them</w:t>
      </w:r>
      <w:r w:rsidR="00410551" w:rsidRPr="00CB52D9">
        <w:rPr>
          <w:rFonts w:cstheme="minorHAnsi"/>
        </w:rPr>
        <w:t xml:space="preserve">. </w:t>
      </w:r>
      <w:r w:rsidR="009916F9" w:rsidRPr="00CB52D9">
        <w:rPr>
          <w:rFonts w:cstheme="minorHAnsi"/>
        </w:rPr>
        <w:t>As a result, some</w:t>
      </w:r>
      <w:r w:rsidR="00410551" w:rsidRPr="00CB52D9">
        <w:rPr>
          <w:rFonts w:cstheme="minorHAnsi"/>
        </w:rPr>
        <w:t xml:space="preserve"> young people </w:t>
      </w:r>
      <w:r w:rsidR="009916F9" w:rsidRPr="00CB52D9">
        <w:rPr>
          <w:rFonts w:cstheme="minorHAnsi"/>
        </w:rPr>
        <w:t xml:space="preserve">have </w:t>
      </w:r>
      <w:r w:rsidR="00410551" w:rsidRPr="00CB52D9">
        <w:rPr>
          <w:rFonts w:cstheme="minorHAnsi"/>
        </w:rPr>
        <w:t>becom</w:t>
      </w:r>
      <w:r w:rsidR="009916F9" w:rsidRPr="00CB52D9">
        <w:rPr>
          <w:rFonts w:cstheme="minorHAnsi"/>
        </w:rPr>
        <w:t>e</w:t>
      </w:r>
      <w:r w:rsidR="00410551" w:rsidRPr="00CB52D9">
        <w:rPr>
          <w:rFonts w:cstheme="minorHAnsi"/>
        </w:rPr>
        <w:t xml:space="preserve"> more socially excluded </w:t>
      </w:r>
      <w:r w:rsidR="00191D29" w:rsidRPr="00CB52D9">
        <w:rPr>
          <w:rFonts w:cstheme="minorHAnsi"/>
        </w:rPr>
        <w:t>within their</w:t>
      </w:r>
      <w:r w:rsidR="00410551" w:rsidRPr="00CB52D9">
        <w:rPr>
          <w:rFonts w:cstheme="minorHAnsi"/>
        </w:rPr>
        <w:t xml:space="preserve"> communi</w:t>
      </w:r>
      <w:r w:rsidR="00191D29" w:rsidRPr="00CB52D9">
        <w:rPr>
          <w:rFonts w:cstheme="minorHAnsi"/>
        </w:rPr>
        <w:t>ties</w:t>
      </w:r>
      <w:r w:rsidR="00410551" w:rsidRPr="00CB52D9">
        <w:rPr>
          <w:rFonts w:cstheme="minorHAnsi"/>
        </w:rPr>
        <w:t xml:space="preserve">. </w:t>
      </w:r>
    </w:p>
    <w:p w14:paraId="3304C05B" w14:textId="4FC2D9A2" w:rsidR="00507C5F" w:rsidRPr="00410551" w:rsidRDefault="00FA3A18" w:rsidP="00507C5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Target groups</w:t>
      </w:r>
      <w:r w:rsidR="00976EBD" w:rsidRPr="00410551">
        <w:rPr>
          <w:rFonts w:cstheme="minorHAnsi"/>
          <w:b/>
          <w:sz w:val="24"/>
          <w:szCs w:val="24"/>
        </w:rPr>
        <w:t xml:space="preserve"> include: </w:t>
      </w:r>
    </w:p>
    <w:p w14:paraId="25A8C4BD" w14:textId="77777777" w:rsidR="006971F2" w:rsidRPr="00CB52D9" w:rsidRDefault="006971F2" w:rsidP="006971F2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CB52D9">
        <w:rPr>
          <w:rFonts w:cstheme="minorHAnsi"/>
          <w:bCs/>
        </w:rPr>
        <w:t>Young people not engaged in education, employment, or training.</w:t>
      </w:r>
    </w:p>
    <w:p w14:paraId="5690490C" w14:textId="77777777" w:rsidR="006971F2" w:rsidRPr="00CB52D9" w:rsidRDefault="006971F2" w:rsidP="006971F2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CB52D9">
        <w:rPr>
          <w:rFonts w:cstheme="minorHAnsi"/>
          <w:bCs/>
        </w:rPr>
        <w:t>Young people socially isolated in their own community.</w:t>
      </w:r>
    </w:p>
    <w:p w14:paraId="4A2E9718" w14:textId="6C442AF0" w:rsidR="00CB52D9" w:rsidRPr="00A34E8F" w:rsidRDefault="00507C5F" w:rsidP="00CB52D9">
      <w:pPr>
        <w:pStyle w:val="ListParagraph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cstheme="minorHAnsi"/>
          <w:bCs/>
        </w:rPr>
      </w:pPr>
      <w:r w:rsidRPr="00CB52D9">
        <w:rPr>
          <w:rFonts w:cstheme="minorHAnsi"/>
          <w:bCs/>
        </w:rPr>
        <w:t>Young people participating in risky anti-social behaviours</w:t>
      </w:r>
      <w:r w:rsidR="006971F2" w:rsidRPr="00CB52D9">
        <w:rPr>
          <w:rFonts w:cstheme="minorHAnsi"/>
          <w:bCs/>
        </w:rPr>
        <w:t>.</w:t>
      </w:r>
    </w:p>
    <w:p w14:paraId="34E54545" w14:textId="48EFD2F0" w:rsidR="006971F2" w:rsidRDefault="006971F2" w:rsidP="006971F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</w:rPr>
      </w:pPr>
      <w:r w:rsidRPr="00CB52D9">
        <w:rPr>
          <w:rFonts w:cstheme="minorHAnsi"/>
          <w:bCs/>
        </w:rPr>
        <w:t>Young people significantly impacted by drug and alcohol use.</w:t>
      </w:r>
    </w:p>
    <w:p w14:paraId="6B783EAD" w14:textId="77777777" w:rsidR="00A34E8F" w:rsidRDefault="00A34E8F" w:rsidP="00A34E8F">
      <w:pPr>
        <w:spacing w:after="0" w:line="240" w:lineRule="auto"/>
        <w:jc w:val="both"/>
        <w:rPr>
          <w:rFonts w:cstheme="minorHAnsi"/>
          <w:bCs/>
        </w:rPr>
      </w:pPr>
    </w:p>
    <w:p w14:paraId="16447544" w14:textId="77777777" w:rsidR="00A34E8F" w:rsidRPr="00A34E8F" w:rsidRDefault="00A34E8F" w:rsidP="00A34E8F">
      <w:pPr>
        <w:spacing w:after="0" w:line="240" w:lineRule="auto"/>
        <w:jc w:val="both"/>
        <w:rPr>
          <w:rFonts w:cstheme="minorHAnsi"/>
          <w:bCs/>
        </w:rPr>
      </w:pPr>
    </w:p>
    <w:p w14:paraId="7A42A738" w14:textId="769B14DF" w:rsidR="00507C5F" w:rsidRPr="00971608" w:rsidRDefault="00FA3A18" w:rsidP="005653E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Young people at risk of becoming i</w:t>
      </w:r>
      <w:r w:rsidR="00507C5F" w:rsidRPr="00410551">
        <w:rPr>
          <w:rFonts w:cstheme="minorHAnsi"/>
          <w:bCs/>
          <w:sz w:val="24"/>
          <w:szCs w:val="24"/>
        </w:rPr>
        <w:t>nvolve</w:t>
      </w:r>
      <w:r>
        <w:rPr>
          <w:rFonts w:cstheme="minorHAnsi"/>
          <w:bCs/>
          <w:sz w:val="24"/>
          <w:szCs w:val="24"/>
        </w:rPr>
        <w:t>d</w:t>
      </w:r>
      <w:r w:rsidR="00507C5F" w:rsidRPr="00410551">
        <w:rPr>
          <w:rFonts w:cstheme="minorHAnsi"/>
          <w:bCs/>
          <w:sz w:val="24"/>
          <w:szCs w:val="24"/>
        </w:rPr>
        <w:t xml:space="preserve"> in</w:t>
      </w:r>
      <w:r w:rsidR="00A7663D">
        <w:rPr>
          <w:rFonts w:cstheme="minorHAnsi"/>
          <w:bCs/>
          <w:sz w:val="24"/>
          <w:szCs w:val="24"/>
        </w:rPr>
        <w:t xml:space="preserve"> </w:t>
      </w:r>
      <w:r w:rsidR="00507C5F" w:rsidRPr="00410551">
        <w:rPr>
          <w:rFonts w:cstheme="minorHAnsi"/>
          <w:bCs/>
          <w:sz w:val="24"/>
          <w:szCs w:val="24"/>
        </w:rPr>
        <w:t>crim</w:t>
      </w:r>
      <w:r w:rsidR="00A7663D">
        <w:rPr>
          <w:rFonts w:cstheme="minorHAnsi"/>
          <w:bCs/>
          <w:sz w:val="24"/>
          <w:szCs w:val="24"/>
        </w:rPr>
        <w:t>e</w:t>
      </w:r>
      <w:r w:rsidR="006971F2">
        <w:rPr>
          <w:rFonts w:cstheme="minorHAnsi"/>
          <w:bCs/>
          <w:sz w:val="24"/>
          <w:szCs w:val="24"/>
        </w:rPr>
        <w:t xml:space="preserve">, including </w:t>
      </w:r>
      <w:r>
        <w:rPr>
          <w:rFonts w:cstheme="minorHAnsi"/>
          <w:bCs/>
          <w:sz w:val="24"/>
          <w:szCs w:val="24"/>
        </w:rPr>
        <w:t>being</w:t>
      </w:r>
      <w:r w:rsidR="006971F2">
        <w:rPr>
          <w:rFonts w:cstheme="minorHAnsi"/>
          <w:bCs/>
          <w:sz w:val="24"/>
          <w:szCs w:val="24"/>
        </w:rPr>
        <w:t xml:space="preserve"> recruit</w:t>
      </w:r>
      <w:r>
        <w:rPr>
          <w:rFonts w:cstheme="minorHAnsi"/>
          <w:bCs/>
          <w:sz w:val="24"/>
          <w:szCs w:val="24"/>
        </w:rPr>
        <w:t>ed</w:t>
      </w:r>
      <w:r w:rsidR="006971F2">
        <w:rPr>
          <w:rFonts w:cstheme="minorHAnsi"/>
          <w:bCs/>
          <w:sz w:val="24"/>
          <w:szCs w:val="24"/>
        </w:rPr>
        <w:t xml:space="preserve"> into the drugs trade</w:t>
      </w:r>
      <w:r>
        <w:rPr>
          <w:rFonts w:cstheme="minorHAnsi"/>
          <w:bCs/>
          <w:sz w:val="24"/>
          <w:szCs w:val="24"/>
        </w:rPr>
        <w:t>.</w:t>
      </w:r>
    </w:p>
    <w:p w14:paraId="0E78FA05" w14:textId="77777777" w:rsidR="00561E7B" w:rsidRPr="00E238BB" w:rsidRDefault="00561E7B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16"/>
          <w:szCs w:val="16"/>
          <w:lang w:val="ga-IE" w:eastAsia="ga-IE"/>
        </w:rPr>
      </w:pPr>
    </w:p>
    <w:p w14:paraId="6BF1D915" w14:textId="447D1AC6" w:rsidR="001E3482" w:rsidRPr="00410551" w:rsidRDefault="001E3482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 w:rsidRPr="00410551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JOB SUMMARY</w:t>
      </w:r>
    </w:p>
    <w:p w14:paraId="3821F5F6" w14:textId="20ED5665" w:rsidR="001E3482" w:rsidRPr="00CB52D9" w:rsidRDefault="001E3482" w:rsidP="00967FDF">
      <w:p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The </w:t>
      </w:r>
      <w:r w:rsidR="00976EBD" w:rsidRPr="00CB52D9">
        <w:rPr>
          <w:rFonts w:eastAsia="Times New Roman" w:cs="Times New Roman"/>
          <w:color w:val="000000"/>
          <w:lang w:val="ga-IE" w:eastAsia="ga-IE"/>
        </w:rPr>
        <w:t>person will be required to work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as part of the</w:t>
      </w:r>
      <w:r w:rsidR="00D75305" w:rsidRPr="00CB52D9">
        <w:rPr>
          <w:rFonts w:eastAsia="Times New Roman" w:cs="Times New Roman"/>
          <w:color w:val="000000"/>
          <w:lang w:val="ga-IE" w:eastAsia="ga-IE"/>
        </w:rPr>
        <w:t xml:space="preserve"> TDATF </w:t>
      </w:r>
      <w:r w:rsidR="00B06BF5" w:rsidRPr="00CB52D9">
        <w:rPr>
          <w:rFonts w:eastAsia="Times New Roman" w:cs="Times New Roman"/>
          <w:color w:val="000000"/>
          <w:lang w:val="ga-IE" w:eastAsia="ga-IE"/>
        </w:rPr>
        <w:t>Team</w:t>
      </w:r>
      <w:r w:rsidR="00CC7EA3" w:rsidRPr="00CB52D9">
        <w:rPr>
          <w:rFonts w:eastAsia="Times New Roman" w:cs="Times New Roman"/>
          <w:color w:val="000000"/>
          <w:lang w:val="ga-IE" w:eastAsia="ga-IE"/>
        </w:rPr>
        <w:t xml:space="preserve">, reporitng directly to TDATF Coordinator.  </w:t>
      </w:r>
      <w:r w:rsidR="00B06BF5"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The main focus </w:t>
      </w:r>
      <w:r w:rsidR="00294778" w:rsidRPr="00CB52D9">
        <w:rPr>
          <w:rFonts w:eastAsia="Times New Roman" w:cs="Times New Roman"/>
          <w:color w:val="000000"/>
          <w:lang w:val="ga-IE" w:eastAsia="ga-IE"/>
        </w:rPr>
        <w:t>of the role is to provide the Connect 4 Project with leadership, support and guidance, post-pilot</w:t>
      </w:r>
      <w:r w:rsidR="0047149F" w:rsidRPr="00CB52D9">
        <w:rPr>
          <w:rFonts w:eastAsia="Times New Roman" w:cs="Times New Roman"/>
          <w:color w:val="000000"/>
          <w:lang w:val="ga-IE" w:eastAsia="ga-IE"/>
        </w:rPr>
        <w:t>; Managing a te</w:t>
      </w:r>
      <w:r w:rsidR="00800053" w:rsidRPr="00CB52D9">
        <w:rPr>
          <w:rFonts w:eastAsia="Times New Roman" w:cs="Times New Roman"/>
          <w:color w:val="000000"/>
          <w:lang w:val="ga-IE" w:eastAsia="ga-IE"/>
        </w:rPr>
        <w:t xml:space="preserve">am that </w:t>
      </w:r>
      <w:r w:rsidRPr="00CB52D9">
        <w:rPr>
          <w:rFonts w:eastAsia="Times New Roman" w:cs="Times New Roman"/>
          <w:color w:val="000000"/>
          <w:lang w:val="ga-IE" w:eastAsia="ga-IE"/>
        </w:rPr>
        <w:t>wo</w:t>
      </w:r>
      <w:r w:rsidR="00976EBD" w:rsidRPr="00CB52D9">
        <w:rPr>
          <w:rFonts w:eastAsia="Times New Roman" w:cs="Times New Roman"/>
          <w:color w:val="000000"/>
          <w:lang w:val="ga-IE" w:eastAsia="ga-IE"/>
        </w:rPr>
        <w:t>rk with young people age 10 – 2</w:t>
      </w:r>
      <w:r w:rsidR="00976EBD" w:rsidRPr="00CB52D9">
        <w:rPr>
          <w:rFonts w:eastAsia="Times New Roman" w:cs="Times New Roman"/>
          <w:color w:val="000000"/>
          <w:lang w:eastAsia="ga-IE"/>
        </w:rPr>
        <w:t>4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yrs effected/impacted by </w:t>
      </w:r>
      <w:r w:rsidR="005E024C" w:rsidRPr="00CB52D9">
        <w:rPr>
          <w:rFonts w:eastAsia="Times New Roman" w:cs="Times New Roman"/>
          <w:color w:val="000000"/>
          <w:lang w:val="ga-IE" w:eastAsia="ga-IE"/>
        </w:rPr>
        <w:t xml:space="preserve">drug and alcohol </w:t>
      </w:r>
      <w:r w:rsidR="00410551" w:rsidRPr="00CB52D9">
        <w:rPr>
          <w:rFonts w:eastAsia="Times New Roman" w:cs="Times New Roman"/>
          <w:color w:val="000000"/>
          <w:lang w:val="ga-IE" w:eastAsia="ga-IE"/>
        </w:rPr>
        <w:t>use</w:t>
      </w:r>
      <w:r w:rsidR="00410551" w:rsidRPr="00CB52D9">
        <w:rPr>
          <w:rFonts w:eastAsia="Times New Roman" w:cs="Times New Roman"/>
          <w:color w:val="000000"/>
          <w:lang w:eastAsia="ga-IE"/>
        </w:rPr>
        <w:t xml:space="preserve"> and</w:t>
      </w:r>
      <w:r w:rsidR="005E024C" w:rsidRPr="00CB52D9">
        <w:rPr>
          <w:rFonts w:eastAsia="Times New Roman" w:cs="Times New Roman"/>
          <w:color w:val="000000"/>
          <w:lang w:eastAsia="ga-IE"/>
        </w:rPr>
        <w:t xml:space="preserve"> </w:t>
      </w:r>
      <w:r w:rsidR="00410551" w:rsidRPr="00CB52D9">
        <w:rPr>
          <w:rFonts w:eastAsia="Times New Roman" w:cs="Times New Roman"/>
          <w:color w:val="000000"/>
          <w:lang w:val="ga-IE" w:eastAsia="ga-IE"/>
        </w:rPr>
        <w:t xml:space="preserve">related harm in the </w:t>
      </w:r>
      <w:r w:rsidR="00410551" w:rsidRPr="00CB52D9">
        <w:rPr>
          <w:rFonts w:eastAsia="Times New Roman" w:cs="Times New Roman"/>
          <w:color w:val="000000"/>
          <w:lang w:eastAsia="ga-IE"/>
        </w:rPr>
        <w:t>Killinarden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D75305" w:rsidRPr="00CB52D9">
        <w:rPr>
          <w:rFonts w:eastAsia="Times New Roman" w:cs="Times New Roman"/>
          <w:color w:val="000000"/>
          <w:lang w:val="ga-IE" w:eastAsia="ga-IE"/>
        </w:rPr>
        <w:t xml:space="preserve">and Jobstwon </w:t>
      </w:r>
      <w:r w:rsidRPr="00CB52D9">
        <w:rPr>
          <w:rFonts w:eastAsia="Times New Roman" w:cs="Times New Roman"/>
          <w:color w:val="000000"/>
          <w:lang w:val="ga-IE" w:eastAsia="ga-IE"/>
        </w:rPr>
        <w:t>area</w:t>
      </w:r>
      <w:r w:rsidR="00D75305" w:rsidRPr="00CB52D9">
        <w:rPr>
          <w:rFonts w:eastAsia="Times New Roman" w:cs="Times New Roman"/>
          <w:color w:val="000000"/>
          <w:lang w:val="ga-IE" w:eastAsia="ga-IE"/>
        </w:rPr>
        <w:t>s</w:t>
      </w:r>
      <w:r w:rsidR="00D26914" w:rsidRPr="00CB52D9">
        <w:rPr>
          <w:rFonts w:eastAsia="Times New Roman" w:cs="Times New Roman"/>
          <w:color w:val="000000"/>
          <w:lang w:val="ga-IE" w:eastAsia="ga-IE"/>
        </w:rPr>
        <w:t xml:space="preserve"> of Tallaght.</w:t>
      </w:r>
    </w:p>
    <w:p w14:paraId="09E5B79C" w14:textId="77777777" w:rsidR="00967FDF" w:rsidRPr="00CB52D9" w:rsidRDefault="00967FDF" w:rsidP="00967FDF">
      <w:pPr>
        <w:spacing w:after="0" w:line="240" w:lineRule="auto"/>
        <w:jc w:val="both"/>
        <w:rPr>
          <w:rFonts w:eastAsia="Times New Roman" w:cs="Times New Roman"/>
          <w:color w:val="000000"/>
          <w:sz w:val="10"/>
          <w:szCs w:val="10"/>
          <w:lang w:val="ga-IE" w:eastAsia="ga-IE"/>
        </w:rPr>
      </w:pPr>
    </w:p>
    <w:p w14:paraId="4CC19BF6" w14:textId="29F60FF4" w:rsidR="00EF26B4" w:rsidRPr="00CB52D9" w:rsidRDefault="00C91D3F" w:rsidP="00967FDF">
      <w:p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A key focus of the </w:t>
      </w:r>
      <w:r w:rsidR="00C707EE" w:rsidRPr="00CB52D9">
        <w:rPr>
          <w:rFonts w:eastAsia="Times New Roman" w:cs="Times New Roman"/>
          <w:color w:val="000000"/>
          <w:lang w:val="ga-IE" w:eastAsia="ga-IE"/>
        </w:rPr>
        <w:t>Detached Street Work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C707EE" w:rsidRPr="00CB52D9">
        <w:rPr>
          <w:rFonts w:eastAsia="Times New Roman" w:cs="Times New Roman"/>
          <w:color w:val="000000"/>
          <w:lang w:val="ga-IE" w:eastAsia="ga-IE"/>
        </w:rPr>
        <w:t>T</w:t>
      </w:r>
      <w:r w:rsidRPr="00CB52D9">
        <w:rPr>
          <w:rFonts w:eastAsia="Times New Roman" w:cs="Times New Roman"/>
          <w:color w:val="000000"/>
          <w:lang w:val="ga-IE" w:eastAsia="ga-IE"/>
        </w:rPr>
        <w:t>eam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is to redu</w:t>
      </w:r>
      <w:r w:rsidRPr="00CB52D9">
        <w:rPr>
          <w:rFonts w:eastAsia="Times New Roman" w:cs="Times New Roman"/>
          <w:color w:val="000000"/>
          <w:lang w:val="ga-IE" w:eastAsia="ga-IE"/>
        </w:rPr>
        <w:t>ce the risk of harm to the target group</w:t>
      </w:r>
      <w:r w:rsidR="00C707EE" w:rsidRPr="00CB52D9">
        <w:rPr>
          <w:rFonts w:eastAsia="Times New Roman" w:cs="Times New Roman"/>
          <w:color w:val="000000"/>
          <w:lang w:val="ga-IE" w:eastAsia="ga-IE"/>
        </w:rPr>
        <w:t xml:space="preserve"> and </w:t>
      </w:r>
      <w:r w:rsidR="006820AA" w:rsidRPr="00CB52D9">
        <w:rPr>
          <w:rFonts w:eastAsia="Times New Roman" w:cs="Times New Roman"/>
          <w:color w:val="000000"/>
          <w:lang w:val="ga-IE" w:eastAsia="ga-IE"/>
        </w:rPr>
        <w:t xml:space="preserve">actively </w:t>
      </w:r>
      <w:r w:rsidR="00C707EE" w:rsidRPr="00CB52D9">
        <w:rPr>
          <w:rFonts w:eastAsia="Times New Roman" w:cs="Times New Roman"/>
          <w:color w:val="000000"/>
          <w:lang w:val="ga-IE" w:eastAsia="ga-IE"/>
        </w:rPr>
        <w:t>promote alternative pathways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. 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This </w:t>
      </w:r>
      <w:r w:rsidR="00751349" w:rsidRPr="00CB52D9">
        <w:rPr>
          <w:rFonts w:eastAsia="Times New Roman" w:cs="Times New Roman"/>
          <w:color w:val="000000"/>
          <w:lang w:val="ga-IE" w:eastAsia="ga-IE"/>
        </w:rPr>
        <w:t>project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will compliment the</w:t>
      </w:r>
      <w:r w:rsidR="00410551" w:rsidRPr="00CB52D9">
        <w:rPr>
          <w:rFonts w:eastAsia="Times New Roman" w:cs="Times New Roman"/>
          <w:color w:val="000000"/>
          <w:lang w:eastAsia="ga-IE"/>
        </w:rPr>
        <w:t xml:space="preserve"> existing you</w:t>
      </w:r>
      <w:r w:rsidR="00C707EE" w:rsidRPr="00CB52D9">
        <w:rPr>
          <w:rFonts w:eastAsia="Times New Roman" w:cs="Times New Roman"/>
          <w:color w:val="000000"/>
          <w:lang w:eastAsia="ga-IE"/>
        </w:rPr>
        <w:t>th</w:t>
      </w:r>
      <w:r w:rsidR="00410551" w:rsidRPr="00CB52D9">
        <w:rPr>
          <w:rFonts w:eastAsia="Times New Roman" w:cs="Times New Roman"/>
          <w:color w:val="000000"/>
          <w:lang w:eastAsia="ga-IE"/>
        </w:rPr>
        <w:t xml:space="preserve"> services in the Killinarden</w:t>
      </w:r>
      <w:r w:rsidR="00D75305" w:rsidRPr="00CB52D9">
        <w:rPr>
          <w:rFonts w:eastAsia="Times New Roman" w:cs="Times New Roman"/>
          <w:color w:val="000000"/>
          <w:lang w:eastAsia="ga-IE"/>
        </w:rPr>
        <w:t xml:space="preserve"> and </w:t>
      </w:r>
      <w:proofErr w:type="spellStart"/>
      <w:r w:rsidR="00D75305" w:rsidRPr="00CB52D9">
        <w:rPr>
          <w:rFonts w:eastAsia="Times New Roman" w:cs="Times New Roman"/>
          <w:color w:val="000000"/>
          <w:lang w:eastAsia="ga-IE"/>
        </w:rPr>
        <w:t>Jobstown</w:t>
      </w:r>
      <w:proofErr w:type="spellEnd"/>
      <w:r w:rsidR="00410551" w:rsidRPr="00CB52D9">
        <w:rPr>
          <w:rFonts w:eastAsia="Times New Roman" w:cs="Times New Roman"/>
          <w:color w:val="000000"/>
          <w:lang w:eastAsia="ga-IE"/>
        </w:rPr>
        <w:t xml:space="preserve"> communit</w:t>
      </w:r>
      <w:r w:rsidR="00D75305" w:rsidRPr="00CB52D9">
        <w:rPr>
          <w:rFonts w:eastAsia="Times New Roman" w:cs="Times New Roman"/>
          <w:color w:val="000000"/>
          <w:lang w:eastAsia="ga-IE"/>
        </w:rPr>
        <w:t>ies</w:t>
      </w:r>
      <w:r w:rsidR="00D75305" w:rsidRPr="00CB52D9">
        <w:rPr>
          <w:rFonts w:eastAsia="Times New Roman" w:cs="Times New Roman"/>
          <w:color w:val="000000"/>
          <w:lang w:val="ga-IE" w:eastAsia="ga-IE"/>
        </w:rPr>
        <w:t xml:space="preserve">. 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The </w:t>
      </w:r>
      <w:r w:rsidR="00EE756F" w:rsidRPr="00CB52D9">
        <w:rPr>
          <w:rFonts w:eastAsia="Times New Roman" w:cs="Times New Roman"/>
          <w:color w:val="000000"/>
          <w:lang w:val="ga-IE" w:eastAsia="ga-IE"/>
        </w:rPr>
        <w:t>team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will work in line with the ethos that underpins </w:t>
      </w:r>
      <w:r w:rsidR="006C2D10" w:rsidRPr="00CB52D9">
        <w:rPr>
          <w:rFonts w:eastAsia="Times New Roman" w:cs="Times New Roman"/>
          <w:color w:val="000000"/>
          <w:lang w:val="ga-IE" w:eastAsia="ga-IE"/>
        </w:rPr>
        <w:t>SDCP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and its principles/values as a 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professional </w:t>
      </w:r>
      <w:r w:rsidR="00410551" w:rsidRPr="00CB52D9">
        <w:rPr>
          <w:rFonts w:eastAsia="Times New Roman" w:cs="Times New Roman"/>
          <w:color w:val="000000"/>
          <w:lang w:eastAsia="ga-IE"/>
        </w:rPr>
        <w:t>community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organisation.</w:t>
      </w:r>
    </w:p>
    <w:p w14:paraId="772612DF" w14:textId="77777777" w:rsidR="00431759" w:rsidRPr="00A34E8F" w:rsidRDefault="00431759" w:rsidP="00967FDF">
      <w:pPr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val="ga-IE" w:eastAsia="ga-IE"/>
        </w:rPr>
      </w:pPr>
    </w:p>
    <w:p w14:paraId="761EA3FF" w14:textId="07EEF928" w:rsidR="00431759" w:rsidRPr="00431759" w:rsidRDefault="00561E7B" w:rsidP="00967FDF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val="ga-IE" w:eastAsia="ga-IE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ga-IE" w:eastAsia="ga-IE"/>
        </w:rPr>
        <w:t>E</w:t>
      </w:r>
      <w:r w:rsidR="00431759" w:rsidRPr="00431759">
        <w:rPr>
          <w:rFonts w:eastAsia="Times New Roman" w:cs="Times New Roman"/>
          <w:b/>
          <w:bCs/>
          <w:color w:val="FF0000"/>
          <w:sz w:val="24"/>
          <w:szCs w:val="24"/>
          <w:lang w:val="ga-IE" w:eastAsia="ga-IE"/>
        </w:rPr>
        <w:t>veni</w:t>
      </w:r>
      <w:r w:rsidR="006414FE">
        <w:rPr>
          <w:rFonts w:eastAsia="Times New Roman" w:cs="Times New Roman"/>
          <w:b/>
          <w:bCs/>
          <w:color w:val="FF0000"/>
          <w:sz w:val="24"/>
          <w:szCs w:val="24"/>
          <w:lang w:val="ga-IE" w:eastAsia="ga-IE"/>
        </w:rPr>
        <w:t>ng</w:t>
      </w:r>
      <w:r w:rsidR="00431759" w:rsidRPr="00431759">
        <w:rPr>
          <w:rFonts w:eastAsia="Times New Roman" w:cs="Times New Roman"/>
          <w:b/>
          <w:bCs/>
          <w:color w:val="FF0000"/>
          <w:sz w:val="24"/>
          <w:szCs w:val="24"/>
          <w:lang w:val="ga-IE" w:eastAsia="ga-IE"/>
        </w:rPr>
        <w:t xml:space="preserve"> work and flexibility required </w:t>
      </w:r>
    </w:p>
    <w:p w14:paraId="3A89005D" w14:textId="77777777" w:rsidR="00967FDF" w:rsidRPr="00A34E8F" w:rsidRDefault="00967FDF" w:rsidP="00967FDF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8"/>
          <w:szCs w:val="8"/>
          <w:lang w:val="ga-IE" w:eastAsia="ga-IE"/>
        </w:rPr>
      </w:pPr>
    </w:p>
    <w:p w14:paraId="34DFBB04" w14:textId="2A4456A1" w:rsidR="001E3482" w:rsidRDefault="001E3482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 w:rsidRPr="00410551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DUTIES &amp; RESPONSIBILITES</w:t>
      </w:r>
    </w:p>
    <w:p w14:paraId="1ABC3A5A" w14:textId="7125496E" w:rsidR="001E1091" w:rsidRPr="00410551" w:rsidRDefault="001E1091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The Successful candidate</w:t>
      </w:r>
      <w:r w:rsidR="00F46E04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s</w:t>
      </w:r>
      <w:r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 xml:space="preserve"> will:</w:t>
      </w:r>
    </w:p>
    <w:p w14:paraId="06164A05" w14:textId="28648677" w:rsidR="00C91D3F" w:rsidRPr="00CB52D9" w:rsidRDefault="00DD205D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Support </w:t>
      </w:r>
      <w:r w:rsidR="0080698C" w:rsidRPr="00CB52D9">
        <w:rPr>
          <w:rFonts w:eastAsia="Times New Roman" w:cs="Times New Roman"/>
          <w:color w:val="000000"/>
          <w:lang w:val="ga-IE" w:eastAsia="ga-IE"/>
        </w:rPr>
        <w:t xml:space="preserve">&amp; empower 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a team of </w:t>
      </w:r>
      <w:r w:rsidR="00BA7AA2" w:rsidRPr="00CB52D9">
        <w:rPr>
          <w:rFonts w:eastAsia="Times New Roman" w:cs="Times New Roman"/>
          <w:color w:val="000000"/>
          <w:lang w:val="ga-IE" w:eastAsia="ga-IE"/>
        </w:rPr>
        <w:t>4 street workers, employed to work</w:t>
      </w:r>
      <w:r w:rsidR="00976EBD" w:rsidRPr="00CB52D9">
        <w:rPr>
          <w:rFonts w:eastAsia="Times New Roman" w:cs="Times New Roman"/>
          <w:color w:val="000000"/>
          <w:lang w:val="ga-IE" w:eastAsia="ga-IE"/>
        </w:rPr>
        <w:t xml:space="preserve"> with young people age 10 – 2</w:t>
      </w:r>
      <w:r w:rsidR="00976EBD" w:rsidRPr="00CB52D9">
        <w:rPr>
          <w:rFonts w:eastAsia="Times New Roman" w:cs="Times New Roman"/>
          <w:color w:val="000000"/>
          <w:lang w:eastAsia="ga-IE"/>
        </w:rPr>
        <w:t>4</w:t>
      </w:r>
      <w:r w:rsidR="00C91D3F" w:rsidRPr="00CB52D9">
        <w:rPr>
          <w:rFonts w:eastAsia="Times New Roman" w:cs="Times New Roman"/>
          <w:color w:val="000000"/>
          <w:lang w:val="ga-IE" w:eastAsia="ga-IE"/>
        </w:rPr>
        <w:t>yrs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C91D3F" w:rsidRPr="00CB52D9">
        <w:rPr>
          <w:rFonts w:eastAsia="Times New Roman" w:cs="Times New Roman"/>
          <w:color w:val="000000"/>
          <w:lang w:val="ga-IE" w:eastAsia="ga-IE"/>
        </w:rPr>
        <w:t>effected/impacted by substance misuse and substance related harm</w:t>
      </w:r>
      <w:r w:rsidR="00BF2961" w:rsidRPr="00CB52D9">
        <w:rPr>
          <w:rFonts w:eastAsia="Times New Roman" w:cs="Times New Roman"/>
          <w:color w:val="000000"/>
          <w:lang w:val="ga-IE" w:eastAsia="ga-IE"/>
        </w:rPr>
        <w:t xml:space="preserve"> on the streets in named communites </w:t>
      </w:r>
    </w:p>
    <w:p w14:paraId="46927955" w14:textId="3E242CFD" w:rsidR="00922121" w:rsidRPr="00CB52D9" w:rsidRDefault="00922121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Provide leadership in the context of the Connect 4 model </w:t>
      </w:r>
      <w:r w:rsidR="00821066" w:rsidRPr="00CB52D9">
        <w:rPr>
          <w:rFonts w:eastAsia="Times New Roman" w:cs="Times New Roman"/>
          <w:color w:val="000000"/>
          <w:lang w:val="ga-IE" w:eastAsia="ga-IE"/>
        </w:rPr>
        <w:t>(2023)</w:t>
      </w:r>
    </w:p>
    <w:p w14:paraId="5FD0142F" w14:textId="226D5D2D" w:rsidR="001E3482" w:rsidRPr="00CB52D9" w:rsidRDefault="003C4175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E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stablish effective wor</w:t>
      </w:r>
      <w:r w:rsidR="00C91D3F" w:rsidRPr="00CB52D9">
        <w:rPr>
          <w:rFonts w:eastAsia="Times New Roman" w:cs="Times New Roman"/>
          <w:color w:val="000000"/>
          <w:lang w:val="ga-IE" w:eastAsia="ga-IE"/>
        </w:rPr>
        <w:t xml:space="preserve">king relationships with </w:t>
      </w:r>
      <w:r w:rsidR="003D52E8" w:rsidRPr="00CB52D9">
        <w:rPr>
          <w:rFonts w:eastAsia="Times New Roman" w:cs="Times New Roman"/>
          <w:color w:val="000000"/>
          <w:lang w:val="ga-IE" w:eastAsia="ga-IE"/>
        </w:rPr>
        <w:t xml:space="preserve">key youth / community organisations </w:t>
      </w:r>
    </w:p>
    <w:p w14:paraId="03BBA6CE" w14:textId="5FCF325C" w:rsidR="00BF2961" w:rsidRPr="00CB52D9" w:rsidRDefault="00BF2961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Establish effective working relationships with established drug/alcohol projects in</w:t>
      </w:r>
      <w:r w:rsidR="00E85267" w:rsidRPr="00CB52D9">
        <w:rPr>
          <w:rFonts w:eastAsia="Times New Roman" w:cs="Times New Roman"/>
          <w:color w:val="000000"/>
          <w:lang w:val="ga-IE" w:eastAsia="ga-IE"/>
        </w:rPr>
        <w:t xml:space="preserve"> TDATF area </w:t>
      </w:r>
    </w:p>
    <w:p w14:paraId="4730B91B" w14:textId="7E348E6C" w:rsidR="003F1D9F" w:rsidRPr="00CB52D9" w:rsidRDefault="00926045" w:rsidP="00A6249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Promote the work of Connect </w:t>
      </w:r>
      <w:r w:rsidR="00A02196" w:rsidRPr="00CB52D9">
        <w:rPr>
          <w:rFonts w:eastAsia="Times New Roman" w:cs="Times New Roman"/>
          <w:color w:val="000000"/>
          <w:lang w:val="ga-IE" w:eastAsia="ga-IE"/>
        </w:rPr>
        <w:t xml:space="preserve">4 as required </w:t>
      </w:r>
    </w:p>
    <w:p w14:paraId="4CA33D5E" w14:textId="22A3D536" w:rsidR="001E3482" w:rsidRPr="00CB52D9" w:rsidRDefault="00A02196" w:rsidP="00D57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Participate in any project evaluations </w:t>
      </w:r>
      <w:r w:rsidR="00D5756E" w:rsidRPr="00CB52D9">
        <w:rPr>
          <w:rFonts w:eastAsia="Times New Roman" w:cs="Times New Roman"/>
          <w:color w:val="000000"/>
          <w:lang w:val="ga-IE" w:eastAsia="ga-IE"/>
        </w:rPr>
        <w:t xml:space="preserve">as needed </w:t>
      </w:r>
    </w:p>
    <w:p w14:paraId="7C745078" w14:textId="06D7AF37" w:rsidR="003F1D9F" w:rsidRPr="00CB52D9" w:rsidRDefault="001E1091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Assess 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local needs in conjunction with</w:t>
      </w:r>
      <w:r w:rsidR="00410551"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410551" w:rsidRPr="00CB52D9">
        <w:rPr>
          <w:rFonts w:eastAsia="Times New Roman" w:cs="Times New Roman"/>
          <w:color w:val="000000"/>
          <w:lang w:eastAsia="ga-IE"/>
        </w:rPr>
        <w:t>the</w:t>
      </w:r>
      <w:r w:rsidR="00E60B17" w:rsidRPr="00CB52D9">
        <w:rPr>
          <w:rFonts w:eastAsia="Times New Roman" w:cs="Times New Roman"/>
          <w:color w:val="000000"/>
          <w:lang w:eastAsia="ga-IE"/>
        </w:rPr>
        <w:t xml:space="preserve"> TDATF</w:t>
      </w:r>
      <w:r w:rsidR="00E60B17" w:rsidRPr="00CB52D9">
        <w:rPr>
          <w:rFonts w:eastAsia="Times New Roman" w:cs="Times New Roman"/>
          <w:color w:val="000000"/>
          <w:lang w:val="ga-IE" w:eastAsia="ga-IE"/>
        </w:rPr>
        <w:t>/</w:t>
      </w:r>
      <w:r w:rsidR="006C2D10" w:rsidRPr="00CB52D9">
        <w:rPr>
          <w:rFonts w:eastAsia="Times New Roman" w:cs="Times New Roman"/>
          <w:color w:val="000000"/>
          <w:lang w:val="ga-IE" w:eastAsia="ga-IE"/>
        </w:rPr>
        <w:t>SDCP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team and other local drug/alcohol services and de</w:t>
      </w:r>
      <w:r w:rsidR="00D37780" w:rsidRPr="00CB52D9">
        <w:rPr>
          <w:rFonts w:eastAsia="Times New Roman" w:cs="Times New Roman"/>
          <w:color w:val="000000"/>
          <w:lang w:val="ga-IE" w:eastAsia="ga-IE"/>
        </w:rPr>
        <w:t>velop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work plan </w:t>
      </w:r>
      <w:r w:rsidR="00D37780" w:rsidRPr="00CB52D9">
        <w:rPr>
          <w:rFonts w:eastAsia="Times New Roman" w:cs="Times New Roman"/>
          <w:color w:val="000000"/>
          <w:lang w:val="ga-IE" w:eastAsia="ga-IE"/>
        </w:rPr>
        <w:t xml:space="preserve">to effectively respond </w:t>
      </w:r>
    </w:p>
    <w:p w14:paraId="08CC6E9E" w14:textId="3D25BCB4" w:rsidR="008136E7" w:rsidRPr="00CB52D9" w:rsidRDefault="008136E7" w:rsidP="00967FDF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Report directly to line manager, TDATF Coordinator </w:t>
      </w:r>
      <w:r w:rsidR="005E342B" w:rsidRPr="00CB52D9">
        <w:rPr>
          <w:rFonts w:eastAsia="Times New Roman" w:cs="Times New Roman"/>
          <w:color w:val="000000"/>
          <w:lang w:val="ga-IE" w:eastAsia="ga-IE"/>
        </w:rPr>
        <w:t xml:space="preserve">and participate in regular meetings of the Connect 4 advisory group </w:t>
      </w:r>
    </w:p>
    <w:p w14:paraId="4EEE30DC" w14:textId="32D93AB2" w:rsidR="00192138" w:rsidRPr="00CB52D9" w:rsidRDefault="001E1091" w:rsidP="00CB52D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B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e flexible in approach and in allocating time to meet identified/emerging needs</w:t>
      </w:r>
    </w:p>
    <w:p w14:paraId="2658544F" w14:textId="408600E8" w:rsidR="00561E7B" w:rsidRPr="00CB52D9" w:rsidRDefault="001E1091" w:rsidP="00DD59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U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se evidence informed models</w:t>
      </w:r>
      <w:r w:rsidR="00A33BFC" w:rsidRPr="00CB52D9">
        <w:rPr>
          <w:rFonts w:eastAsia="Times New Roman" w:cs="Times New Roman"/>
          <w:color w:val="000000"/>
          <w:lang w:val="ga-IE" w:eastAsia="ga-IE"/>
        </w:rPr>
        <w:t xml:space="preserve"> of intervention</w:t>
      </w:r>
    </w:p>
    <w:p w14:paraId="1408FAD5" w14:textId="06B30211" w:rsidR="001E3482" w:rsidRPr="00CB52D9" w:rsidRDefault="003F2B2E" w:rsidP="00967FD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Ensure team members are co</w:t>
      </w:r>
      <w:r w:rsidR="009C23B7" w:rsidRPr="00CB52D9">
        <w:rPr>
          <w:rFonts w:eastAsia="Times New Roman" w:cs="Times New Roman"/>
          <w:color w:val="000000"/>
          <w:lang w:val="ga-IE" w:eastAsia="ga-IE"/>
        </w:rPr>
        <w:t>mpetent to d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e</w:t>
      </w:r>
      <w:r w:rsidR="00216988" w:rsidRPr="00CB52D9">
        <w:rPr>
          <w:rFonts w:eastAsia="Times New Roman" w:cs="Times New Roman"/>
          <w:color w:val="000000"/>
          <w:lang w:val="ga-IE" w:eastAsia="ga-IE"/>
        </w:rPr>
        <w:t>velop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and deliver workshops, targeted interventions, programmes &amp; individual care plans for the specified target groups</w:t>
      </w:r>
    </w:p>
    <w:p w14:paraId="7CFC41A4" w14:textId="0393093E" w:rsidR="001E3482" w:rsidRPr="00CB52D9" w:rsidRDefault="001E1091" w:rsidP="00967F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O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perate in line with the ethos of </w:t>
      </w:r>
      <w:r w:rsidR="006C2D10" w:rsidRPr="00CB52D9">
        <w:rPr>
          <w:rFonts w:eastAsia="Times New Roman" w:cs="Times New Roman"/>
          <w:color w:val="000000"/>
          <w:lang w:val="ga-IE" w:eastAsia="ga-IE"/>
        </w:rPr>
        <w:t>SDCP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and in line with Child</w:t>
      </w:r>
      <w:r w:rsidR="00A33BFC" w:rsidRPr="00CB52D9">
        <w:rPr>
          <w:rFonts w:eastAsia="Times New Roman" w:cs="Times New Roman"/>
          <w:color w:val="000000"/>
          <w:lang w:val="ga-IE" w:eastAsia="ga-IE"/>
        </w:rPr>
        <w:t>ren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First </w:t>
      </w:r>
      <w:r w:rsidR="00A33BFC" w:rsidRPr="00CB52D9">
        <w:rPr>
          <w:rFonts w:eastAsia="Times New Roman" w:cs="Times New Roman"/>
          <w:color w:val="000000"/>
          <w:lang w:val="ga-IE" w:eastAsia="ga-IE"/>
        </w:rPr>
        <w:t>G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uidelines</w:t>
      </w:r>
    </w:p>
    <w:p w14:paraId="746F18F3" w14:textId="3AD633CA" w:rsidR="00C91D3F" w:rsidRPr="00CB52D9" w:rsidRDefault="001E1091" w:rsidP="00967FD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R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ecord the work programme</w:t>
      </w:r>
      <w:r w:rsidR="00C91D3F" w:rsidRPr="00CB52D9">
        <w:rPr>
          <w:rFonts w:eastAsia="Times New Roman" w:cs="Times New Roman"/>
          <w:color w:val="000000"/>
          <w:lang w:val="ga-IE" w:eastAsia="ga-IE"/>
        </w:rPr>
        <w:t xml:space="preserve"> and plan</w:t>
      </w:r>
      <w:r w:rsidR="00410551" w:rsidRPr="00CB52D9">
        <w:rPr>
          <w:rFonts w:eastAsia="Times New Roman" w:cs="Times New Roman"/>
          <w:color w:val="000000"/>
          <w:lang w:val="ga-IE" w:eastAsia="ga-IE"/>
        </w:rPr>
        <w:t xml:space="preserve">s </w:t>
      </w:r>
      <w:r w:rsidR="00410551" w:rsidRPr="00CB52D9">
        <w:rPr>
          <w:rFonts w:eastAsia="Times New Roman" w:cs="Times New Roman"/>
          <w:color w:val="000000"/>
          <w:lang w:eastAsia="ga-IE"/>
        </w:rPr>
        <w:t>in line with SDCP procedures</w:t>
      </w:r>
    </w:p>
    <w:p w14:paraId="651D2387" w14:textId="4D901700" w:rsidR="001E3482" w:rsidRPr="00CB52D9" w:rsidRDefault="001E1091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E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ngage fully with any recommended training that will improve outcomes for</w:t>
      </w:r>
      <w:r w:rsidR="00561E7B" w:rsidRPr="00CB52D9">
        <w:rPr>
          <w:rFonts w:eastAsia="Times New Roman" w:cs="Times New Roman"/>
          <w:color w:val="000000"/>
          <w:lang w:val="ga-IE" w:eastAsia="ga-IE"/>
        </w:rPr>
        <w:t xml:space="preserve"> the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t</w:t>
      </w:r>
      <w:r w:rsidR="00AD611E" w:rsidRPr="00CB52D9">
        <w:rPr>
          <w:rFonts w:eastAsia="Times New Roman" w:cs="Times New Roman"/>
          <w:color w:val="000000"/>
          <w:lang w:val="ga-IE" w:eastAsia="ga-IE"/>
        </w:rPr>
        <w:t>team and / or t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arget group</w:t>
      </w:r>
    </w:p>
    <w:p w14:paraId="77755EF5" w14:textId="40B065CA" w:rsidR="007F65F9" w:rsidRPr="00CB52D9" w:rsidRDefault="008D4D71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Ensure team members are outcome fo</w:t>
      </w:r>
      <w:r w:rsidR="00856319" w:rsidRPr="00CB52D9">
        <w:rPr>
          <w:rFonts w:eastAsia="Times New Roman" w:cs="Times New Roman"/>
          <w:color w:val="000000"/>
          <w:lang w:val="ga-IE" w:eastAsia="ga-IE"/>
        </w:rPr>
        <w:t xml:space="preserve">cused and competent in the use of sales force </w:t>
      </w:r>
      <w:r w:rsidR="00A27516" w:rsidRPr="00CB52D9">
        <w:rPr>
          <w:rFonts w:eastAsia="Times New Roman" w:cs="Times New Roman"/>
          <w:color w:val="000000"/>
          <w:lang w:val="ga-IE" w:eastAsia="ga-IE"/>
        </w:rPr>
        <w:t xml:space="preserve">data recording </w:t>
      </w:r>
    </w:p>
    <w:p w14:paraId="42B03012" w14:textId="285F018C" w:rsidR="00C07AEE" w:rsidRPr="00CB52D9" w:rsidRDefault="00C07AEE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Any other relevent duties as requested by SDCP</w:t>
      </w:r>
    </w:p>
    <w:p w14:paraId="29E8D89F" w14:textId="77777777" w:rsidR="00967FDF" w:rsidRPr="00A34E8F" w:rsidRDefault="00967FDF" w:rsidP="0005695B">
      <w:pPr>
        <w:spacing w:after="0" w:line="240" w:lineRule="auto"/>
        <w:jc w:val="both"/>
        <w:rPr>
          <w:rFonts w:eastAsia="Times New Roman" w:cs="Times New Roman"/>
          <w:color w:val="000000"/>
          <w:sz w:val="6"/>
          <w:szCs w:val="6"/>
          <w:lang w:val="ga-IE" w:eastAsia="ga-IE"/>
        </w:rPr>
      </w:pPr>
    </w:p>
    <w:p w14:paraId="64CB18C9" w14:textId="77777777" w:rsidR="001E3482" w:rsidRPr="00410551" w:rsidRDefault="001E3482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 w:rsidRPr="00410551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INTERAGENCY WORK</w:t>
      </w:r>
    </w:p>
    <w:p w14:paraId="5E82CCBB" w14:textId="7695191F" w:rsidR="00C91D3F" w:rsidRPr="00CB52D9" w:rsidRDefault="00890183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To represent the project on the TDATF Education &amp; Prevention Sub-group</w:t>
      </w:r>
      <w:r w:rsidR="00B30DF7" w:rsidRPr="00CB52D9">
        <w:rPr>
          <w:rFonts w:eastAsia="Times New Roman" w:cs="Times New Roman"/>
          <w:color w:val="000000"/>
          <w:lang w:val="ga-IE" w:eastAsia="ga-IE"/>
        </w:rPr>
        <w:t>, to ensure the voice of the most vulnerable young peop</w:t>
      </w:r>
      <w:r w:rsidR="00CA7EDD" w:rsidRPr="00CB52D9">
        <w:rPr>
          <w:rFonts w:eastAsia="Times New Roman" w:cs="Times New Roman"/>
          <w:color w:val="000000"/>
          <w:lang w:val="ga-IE" w:eastAsia="ga-IE"/>
        </w:rPr>
        <w:t>le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CA7EDD" w:rsidRPr="00CB52D9">
        <w:rPr>
          <w:rFonts w:eastAsia="Times New Roman" w:cs="Times New Roman"/>
          <w:color w:val="000000"/>
          <w:lang w:val="ga-IE" w:eastAsia="ga-IE"/>
        </w:rPr>
        <w:t>are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</w:t>
      </w:r>
      <w:r w:rsidR="00CA7EDD" w:rsidRPr="00CB52D9">
        <w:rPr>
          <w:rFonts w:eastAsia="Times New Roman" w:cs="Times New Roman"/>
          <w:color w:val="000000"/>
          <w:lang w:val="ga-IE" w:eastAsia="ga-IE"/>
        </w:rPr>
        <w:t>represented</w:t>
      </w:r>
      <w:r w:rsidR="00410551" w:rsidRPr="00CB52D9">
        <w:rPr>
          <w:rFonts w:eastAsia="Times New Roman" w:cs="Times New Roman"/>
          <w:color w:val="000000"/>
          <w:lang w:val="ga-IE" w:eastAsia="ga-IE"/>
        </w:rPr>
        <w:t xml:space="preserve"> </w:t>
      </w:r>
    </w:p>
    <w:p w14:paraId="5AF5097C" w14:textId="084DB60E" w:rsidR="001E3482" w:rsidRPr="00CB52D9" w:rsidRDefault="00C14136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To </w:t>
      </w:r>
      <w:r w:rsidR="00CA7EDD" w:rsidRPr="00CB52D9">
        <w:rPr>
          <w:rFonts w:eastAsia="Times New Roman" w:cs="Times New Roman"/>
          <w:color w:val="000000"/>
          <w:lang w:val="ga-IE" w:eastAsia="ga-IE"/>
        </w:rPr>
        <w:t>a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>dvise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TDATF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o</w:t>
      </w:r>
      <w:r w:rsidR="00CA7EDD" w:rsidRPr="00CB52D9">
        <w:rPr>
          <w:rFonts w:eastAsia="Times New Roman" w:cs="Times New Roman"/>
          <w:color w:val="000000"/>
          <w:lang w:val="ga-IE" w:eastAsia="ga-IE"/>
        </w:rPr>
        <w:t>f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any new </w:t>
      </w:r>
      <w:r w:rsidR="00922465" w:rsidRPr="00CB52D9">
        <w:rPr>
          <w:rFonts w:eastAsia="Times New Roman" w:cs="Times New Roman"/>
          <w:color w:val="000000"/>
          <w:lang w:val="ga-IE" w:eastAsia="ga-IE"/>
        </w:rPr>
        <w:t>or emerging trends con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cerning young people and drug </w:t>
      </w:r>
      <w:r w:rsidR="00922465" w:rsidRPr="00CB52D9">
        <w:rPr>
          <w:rFonts w:eastAsia="Times New Roman" w:cs="Times New Roman"/>
          <w:color w:val="000000"/>
          <w:lang w:val="ga-IE" w:eastAsia="ga-IE"/>
        </w:rPr>
        <w:t>&amp;</w:t>
      </w:r>
      <w:r w:rsidR="001E3482" w:rsidRPr="00CB52D9">
        <w:rPr>
          <w:rFonts w:eastAsia="Times New Roman" w:cs="Times New Roman"/>
          <w:color w:val="000000"/>
          <w:lang w:val="ga-IE" w:eastAsia="ga-IE"/>
        </w:rPr>
        <w:t xml:space="preserve"> alcohol use.</w:t>
      </w:r>
    </w:p>
    <w:p w14:paraId="7A2B49AE" w14:textId="617ABDA1" w:rsidR="008621AF" w:rsidRPr="00CB52D9" w:rsidRDefault="008621AF" w:rsidP="00967F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To participate in the Senior Management Team of SDCP, as required </w:t>
      </w:r>
    </w:p>
    <w:p w14:paraId="7215090D" w14:textId="77777777" w:rsidR="003B612A" w:rsidRPr="00A34E8F" w:rsidRDefault="003B612A" w:rsidP="00CB52D9">
      <w:pPr>
        <w:spacing w:after="0" w:line="240" w:lineRule="auto"/>
        <w:jc w:val="both"/>
        <w:rPr>
          <w:rFonts w:eastAsia="Times New Roman" w:cs="Times New Roman"/>
          <w:color w:val="000000"/>
          <w:sz w:val="4"/>
          <w:szCs w:val="4"/>
          <w:lang w:val="ga-IE" w:eastAsia="ga-IE"/>
        </w:rPr>
      </w:pPr>
    </w:p>
    <w:p w14:paraId="29682B93" w14:textId="0933F358" w:rsidR="001E3482" w:rsidRPr="00410551" w:rsidRDefault="001E3482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 w:rsidRPr="00410551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SPECIFIC TARGETS</w:t>
      </w:r>
    </w:p>
    <w:p w14:paraId="31C25A73" w14:textId="77777777" w:rsidR="00A64281" w:rsidRPr="00CB52D9" w:rsidRDefault="001E3482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>T</w:t>
      </w:r>
      <w:r w:rsidR="00240CE9" w:rsidRPr="00CB52D9">
        <w:rPr>
          <w:rFonts w:eastAsia="Times New Roman" w:cs="Times New Roman"/>
          <w:lang w:val="ga-IE" w:eastAsia="ga-IE"/>
        </w:rPr>
        <w:t>o implement recommedations</w:t>
      </w:r>
      <w:r w:rsidR="00E02014" w:rsidRPr="00CB52D9">
        <w:rPr>
          <w:rFonts w:eastAsia="Times New Roman" w:cs="Times New Roman"/>
          <w:lang w:val="ga-IE" w:eastAsia="ga-IE"/>
        </w:rPr>
        <w:t xml:space="preserve"> of pilot project evaluation (2023) </w:t>
      </w:r>
    </w:p>
    <w:p w14:paraId="4DF19A05" w14:textId="6EC29493" w:rsidR="0061368B" w:rsidRPr="00CB52D9" w:rsidRDefault="00A64281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 xml:space="preserve">To support and engage </w:t>
      </w:r>
      <w:r w:rsidR="008B504B" w:rsidRPr="00CB52D9">
        <w:rPr>
          <w:rFonts w:eastAsia="Times New Roman" w:cs="Times New Roman"/>
          <w:lang w:val="ga-IE" w:eastAsia="ga-IE"/>
        </w:rPr>
        <w:t xml:space="preserve">with academic research, to be commissioned by SDCP 2024 </w:t>
      </w:r>
      <w:r w:rsidR="0061368B" w:rsidRPr="00CB52D9">
        <w:rPr>
          <w:rFonts w:eastAsia="Times New Roman" w:cs="Times New Roman"/>
          <w:lang w:val="ga-IE" w:eastAsia="ga-IE"/>
        </w:rPr>
        <w:t>–</w:t>
      </w:r>
      <w:r w:rsidR="008B504B" w:rsidRPr="00CB52D9">
        <w:rPr>
          <w:rFonts w:eastAsia="Times New Roman" w:cs="Times New Roman"/>
          <w:lang w:val="ga-IE" w:eastAsia="ga-IE"/>
        </w:rPr>
        <w:t xml:space="preserve"> 2026</w:t>
      </w:r>
    </w:p>
    <w:p w14:paraId="7329EB30" w14:textId="7AAA7920" w:rsidR="00CB52D9" w:rsidRPr="000F7752" w:rsidRDefault="0061368B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 xml:space="preserve">To promote </w:t>
      </w:r>
      <w:r w:rsidR="005C28BB" w:rsidRPr="00CB52D9">
        <w:rPr>
          <w:rFonts w:eastAsia="Times New Roman" w:cs="Times New Roman"/>
          <w:lang w:val="ga-IE" w:eastAsia="ga-IE"/>
        </w:rPr>
        <w:t xml:space="preserve">alternative positve lifestyle choices and </w:t>
      </w:r>
      <w:r w:rsidRPr="00CB52D9">
        <w:rPr>
          <w:rFonts w:eastAsia="Times New Roman" w:cs="Times New Roman"/>
          <w:lang w:val="ga-IE" w:eastAsia="ga-IE"/>
        </w:rPr>
        <w:t>t</w:t>
      </w:r>
      <w:r w:rsidR="001E3482" w:rsidRPr="00CB52D9">
        <w:rPr>
          <w:rFonts w:eastAsia="Times New Roman" w:cs="Times New Roman"/>
          <w:lang w:val="ga-IE" w:eastAsia="ga-IE"/>
        </w:rPr>
        <w:t>argeted early interventions</w:t>
      </w:r>
      <w:r w:rsidR="00507C5F" w:rsidRPr="00CB52D9">
        <w:rPr>
          <w:rFonts w:eastAsia="Times New Roman" w:cs="Times New Roman"/>
          <w:lang w:val="ga-IE" w:eastAsia="ga-IE"/>
        </w:rPr>
        <w:t xml:space="preserve"> to delay the onset on drug and</w:t>
      </w:r>
      <w:r w:rsidR="00507C5F" w:rsidRPr="00CB52D9">
        <w:rPr>
          <w:rFonts w:eastAsia="Times New Roman" w:cs="Times New Roman"/>
          <w:lang w:eastAsia="ga-IE"/>
        </w:rPr>
        <w:t xml:space="preserve"> </w:t>
      </w:r>
      <w:r w:rsidR="001E3482" w:rsidRPr="00CB52D9">
        <w:rPr>
          <w:rFonts w:eastAsia="Times New Roman" w:cs="Times New Roman"/>
          <w:lang w:val="ga-IE" w:eastAsia="ga-IE"/>
        </w:rPr>
        <w:t>alcohol use</w:t>
      </w:r>
      <w:r w:rsidR="00507C5F" w:rsidRPr="00CB52D9">
        <w:rPr>
          <w:rFonts w:eastAsia="Times New Roman" w:cs="Times New Roman"/>
          <w:lang w:eastAsia="ga-IE"/>
        </w:rPr>
        <w:t xml:space="preserve"> and / or the involvement in the local drug</w:t>
      </w:r>
      <w:r w:rsidR="0055782F" w:rsidRPr="00CB52D9">
        <w:rPr>
          <w:rFonts w:eastAsia="Times New Roman" w:cs="Times New Roman"/>
          <w:lang w:eastAsia="ga-IE"/>
        </w:rPr>
        <w:t>s</w:t>
      </w:r>
      <w:r w:rsidR="00507C5F" w:rsidRPr="00CB52D9">
        <w:rPr>
          <w:rFonts w:eastAsia="Times New Roman" w:cs="Times New Roman"/>
          <w:lang w:eastAsia="ga-IE"/>
        </w:rPr>
        <w:t xml:space="preserve"> industry </w:t>
      </w:r>
    </w:p>
    <w:p w14:paraId="2CB03207" w14:textId="513F9055" w:rsidR="000F7752" w:rsidRPr="00A34E8F" w:rsidRDefault="008E0D86" w:rsidP="000F77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>E</w:t>
      </w:r>
      <w:r w:rsidR="001E3482" w:rsidRPr="00CB52D9">
        <w:rPr>
          <w:rFonts w:eastAsia="Times New Roman" w:cs="Times New Roman"/>
          <w:lang w:val="ga-IE" w:eastAsia="ga-IE"/>
        </w:rPr>
        <w:t xml:space="preserve">ngage </w:t>
      </w:r>
      <w:r w:rsidRPr="00CB52D9">
        <w:rPr>
          <w:rFonts w:eastAsia="Times New Roman" w:cs="Times New Roman"/>
          <w:lang w:val="ga-IE" w:eastAsia="ga-IE"/>
        </w:rPr>
        <w:t xml:space="preserve">and establish trusting relationships </w:t>
      </w:r>
      <w:r w:rsidR="001E3482" w:rsidRPr="00CB52D9">
        <w:rPr>
          <w:rFonts w:eastAsia="Times New Roman" w:cs="Times New Roman"/>
          <w:lang w:val="ga-IE" w:eastAsia="ga-IE"/>
        </w:rPr>
        <w:t xml:space="preserve">with </w:t>
      </w:r>
      <w:r w:rsidR="00922465" w:rsidRPr="00CB52D9">
        <w:rPr>
          <w:rFonts w:eastAsia="Times New Roman" w:cs="Times New Roman"/>
          <w:lang w:val="ga-IE" w:eastAsia="ga-IE"/>
        </w:rPr>
        <w:t>young people</w:t>
      </w:r>
      <w:r w:rsidRPr="00CB52D9">
        <w:rPr>
          <w:rFonts w:eastAsia="Times New Roman" w:cs="Times New Roman"/>
          <w:lang w:val="ga-IE" w:eastAsia="ga-IE"/>
        </w:rPr>
        <w:t xml:space="preserve"> where they gather, </w:t>
      </w:r>
      <w:r w:rsidR="00306D33" w:rsidRPr="00CB52D9">
        <w:rPr>
          <w:rFonts w:eastAsia="Times New Roman" w:cs="Times New Roman"/>
          <w:lang w:val="ga-IE" w:eastAsia="ga-IE"/>
        </w:rPr>
        <w:t xml:space="preserve">with the aim of reducing </w:t>
      </w:r>
      <w:r w:rsidRPr="00CB52D9">
        <w:rPr>
          <w:rFonts w:eastAsia="Times New Roman" w:cs="Times New Roman"/>
          <w:lang w:val="ga-IE" w:eastAsia="ga-IE"/>
        </w:rPr>
        <w:t>risk</w:t>
      </w:r>
    </w:p>
    <w:p w14:paraId="42CA70F3" w14:textId="50EC2B48" w:rsidR="00507C5F" w:rsidRPr="00A34E8F" w:rsidRDefault="008C4ECD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eastAsia="ga-IE"/>
        </w:rPr>
        <w:t xml:space="preserve">Facilitate conversations as to </w:t>
      </w:r>
      <w:r w:rsidR="004648E0" w:rsidRPr="00CB52D9">
        <w:rPr>
          <w:rFonts w:eastAsia="Times New Roman" w:cs="Times New Roman"/>
          <w:lang w:eastAsia="ga-IE"/>
        </w:rPr>
        <w:t>Connect 4 how best</w:t>
      </w:r>
      <w:r w:rsidRPr="00CB52D9">
        <w:rPr>
          <w:rFonts w:eastAsia="Times New Roman" w:cs="Times New Roman"/>
          <w:lang w:eastAsia="ga-IE"/>
        </w:rPr>
        <w:t xml:space="preserve"> can e</w:t>
      </w:r>
      <w:r w:rsidR="00344F26" w:rsidRPr="00CB52D9">
        <w:rPr>
          <w:rFonts w:eastAsia="Times New Roman" w:cs="Times New Roman"/>
          <w:lang w:eastAsia="ga-IE"/>
        </w:rPr>
        <w:t>xplore</w:t>
      </w:r>
      <w:r w:rsidR="00507C5F" w:rsidRPr="00CB52D9">
        <w:rPr>
          <w:rFonts w:eastAsia="Times New Roman" w:cs="Times New Roman"/>
          <w:lang w:eastAsia="ga-IE"/>
        </w:rPr>
        <w:t xml:space="preserve"> </w:t>
      </w:r>
      <w:r w:rsidR="00344F26" w:rsidRPr="00CB52D9">
        <w:rPr>
          <w:rFonts w:eastAsia="Times New Roman" w:cs="Times New Roman"/>
          <w:lang w:eastAsia="ga-IE"/>
        </w:rPr>
        <w:t xml:space="preserve">impacts </w:t>
      </w:r>
      <w:r w:rsidR="004B0331" w:rsidRPr="00CB52D9">
        <w:rPr>
          <w:rFonts w:eastAsia="Times New Roman" w:cs="Times New Roman"/>
          <w:lang w:eastAsia="ga-IE"/>
        </w:rPr>
        <w:t xml:space="preserve">of </w:t>
      </w:r>
      <w:r w:rsidR="00344F26" w:rsidRPr="00CB52D9">
        <w:rPr>
          <w:rFonts w:eastAsia="Times New Roman" w:cs="Times New Roman"/>
          <w:lang w:eastAsia="ga-IE"/>
        </w:rPr>
        <w:t xml:space="preserve">&amp; alternatives to </w:t>
      </w:r>
      <w:r w:rsidR="00507C5F" w:rsidRPr="00CB52D9">
        <w:rPr>
          <w:rFonts w:eastAsia="Times New Roman" w:cs="Times New Roman"/>
          <w:lang w:eastAsia="ga-IE"/>
        </w:rPr>
        <w:t xml:space="preserve">drug </w:t>
      </w:r>
      <w:r w:rsidRPr="00CB52D9">
        <w:rPr>
          <w:rFonts w:eastAsia="Times New Roman" w:cs="Times New Roman"/>
          <w:lang w:eastAsia="ga-IE"/>
        </w:rPr>
        <w:t xml:space="preserve">use / </w:t>
      </w:r>
      <w:r w:rsidR="00507C5F" w:rsidRPr="00CB52D9">
        <w:rPr>
          <w:rFonts w:eastAsia="Times New Roman" w:cs="Times New Roman"/>
          <w:lang w:eastAsia="ga-IE"/>
        </w:rPr>
        <w:t>dealing</w:t>
      </w:r>
      <w:r w:rsidRPr="00CB52D9">
        <w:rPr>
          <w:rFonts w:eastAsia="Times New Roman" w:cs="Times New Roman"/>
          <w:lang w:eastAsia="ga-IE"/>
        </w:rPr>
        <w:t>,</w:t>
      </w:r>
      <w:r w:rsidR="00507C5F" w:rsidRPr="00CB52D9">
        <w:rPr>
          <w:rFonts w:eastAsia="Times New Roman" w:cs="Times New Roman"/>
          <w:lang w:eastAsia="ga-IE"/>
        </w:rPr>
        <w:t xml:space="preserve"> </w:t>
      </w:r>
      <w:r w:rsidR="00894A24" w:rsidRPr="00CB52D9">
        <w:rPr>
          <w:rFonts w:eastAsia="Times New Roman" w:cs="Times New Roman"/>
          <w:lang w:eastAsia="ga-IE"/>
        </w:rPr>
        <w:t>with young people</w:t>
      </w:r>
    </w:p>
    <w:p w14:paraId="6AEF6FFC" w14:textId="77777777" w:rsidR="00A34E8F" w:rsidRDefault="00A34E8F" w:rsidP="00A34E8F">
      <w:pPr>
        <w:spacing w:after="0" w:line="240" w:lineRule="auto"/>
        <w:jc w:val="both"/>
        <w:rPr>
          <w:rFonts w:eastAsia="Times New Roman" w:cs="Times New Roman"/>
          <w:lang w:val="ga-IE" w:eastAsia="ga-IE"/>
        </w:rPr>
      </w:pPr>
    </w:p>
    <w:p w14:paraId="6E68C25C" w14:textId="77777777" w:rsidR="00A34E8F" w:rsidRPr="00A34E8F" w:rsidRDefault="00A34E8F" w:rsidP="00A34E8F">
      <w:pPr>
        <w:spacing w:after="0" w:line="240" w:lineRule="auto"/>
        <w:jc w:val="both"/>
        <w:rPr>
          <w:rFonts w:eastAsia="Times New Roman" w:cs="Times New Roman"/>
          <w:sz w:val="14"/>
          <w:szCs w:val="14"/>
          <w:lang w:val="ga-IE" w:eastAsia="ga-IE"/>
        </w:rPr>
      </w:pPr>
    </w:p>
    <w:p w14:paraId="7037834E" w14:textId="77777777" w:rsidR="00BA79B4" w:rsidRDefault="00BA79B4" w:rsidP="00BA79B4">
      <w:pPr>
        <w:pStyle w:val="ListParagraph"/>
        <w:spacing w:after="0" w:line="240" w:lineRule="auto"/>
        <w:jc w:val="both"/>
        <w:rPr>
          <w:rFonts w:eastAsia="Times New Roman" w:cs="Times New Roman"/>
          <w:lang w:val="ga-IE" w:eastAsia="ga-IE"/>
        </w:rPr>
      </w:pPr>
    </w:p>
    <w:p w14:paraId="6B5BFF5A" w14:textId="0CC9571E" w:rsidR="001E3482" w:rsidRPr="00CB52D9" w:rsidRDefault="00A703D9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 xml:space="preserve">Establish mechanisms for </w:t>
      </w:r>
      <w:r w:rsidR="000049C2" w:rsidRPr="00CB52D9">
        <w:rPr>
          <w:rFonts w:eastAsia="Times New Roman" w:cs="Times New Roman"/>
          <w:lang w:val="ga-IE" w:eastAsia="ga-IE"/>
        </w:rPr>
        <w:t>team engagemnt</w:t>
      </w:r>
      <w:r w:rsidR="008E0D86" w:rsidRPr="00CB52D9">
        <w:rPr>
          <w:rFonts w:eastAsia="Times New Roman" w:cs="Times New Roman"/>
          <w:lang w:val="ga-IE" w:eastAsia="ga-IE"/>
        </w:rPr>
        <w:t xml:space="preserve"> with</w:t>
      </w:r>
      <w:r w:rsidR="001E3482" w:rsidRPr="00CB52D9">
        <w:rPr>
          <w:rFonts w:eastAsia="Times New Roman" w:cs="Times New Roman"/>
          <w:lang w:val="ga-IE" w:eastAsia="ga-IE"/>
        </w:rPr>
        <w:t xml:space="preserve"> family and peers of </w:t>
      </w:r>
      <w:r w:rsidR="00D7735F" w:rsidRPr="00CB52D9">
        <w:rPr>
          <w:rFonts w:eastAsia="Times New Roman" w:cs="Times New Roman"/>
          <w:lang w:val="ga-IE" w:eastAsia="ga-IE"/>
        </w:rPr>
        <w:t>target group</w:t>
      </w:r>
    </w:p>
    <w:p w14:paraId="294C737A" w14:textId="4DC9399B" w:rsidR="004B577B" w:rsidRPr="00CB52D9" w:rsidRDefault="008A49BC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 xml:space="preserve">Ensure </w:t>
      </w:r>
      <w:r w:rsidR="00833403" w:rsidRPr="00CB52D9">
        <w:rPr>
          <w:rFonts w:eastAsia="Times New Roman" w:cs="Times New Roman"/>
          <w:lang w:val="ga-IE" w:eastAsia="ga-IE"/>
        </w:rPr>
        <w:t>seamless s</w:t>
      </w:r>
      <w:r w:rsidR="004B577B" w:rsidRPr="00CB52D9">
        <w:rPr>
          <w:rFonts w:eastAsia="Times New Roman" w:cs="Times New Roman"/>
          <w:lang w:val="ga-IE" w:eastAsia="ga-IE"/>
        </w:rPr>
        <w:t>ignpost</w:t>
      </w:r>
      <w:r w:rsidR="00833403" w:rsidRPr="00CB52D9">
        <w:rPr>
          <w:rFonts w:eastAsia="Times New Roman" w:cs="Times New Roman"/>
          <w:lang w:val="ga-IE" w:eastAsia="ga-IE"/>
        </w:rPr>
        <w:t>ing</w:t>
      </w:r>
      <w:r w:rsidR="004B577B" w:rsidRPr="00CB52D9">
        <w:rPr>
          <w:rFonts w:eastAsia="Times New Roman" w:cs="Times New Roman"/>
          <w:lang w:val="ga-IE" w:eastAsia="ga-IE"/>
        </w:rPr>
        <w:t xml:space="preserve"> to services that can provide additional support</w:t>
      </w:r>
      <w:r w:rsidR="002D13C3" w:rsidRPr="00CB52D9">
        <w:rPr>
          <w:rFonts w:eastAsia="Times New Roman" w:cs="Times New Roman"/>
          <w:lang w:val="ga-IE" w:eastAsia="ga-IE"/>
        </w:rPr>
        <w:t>s</w:t>
      </w:r>
    </w:p>
    <w:p w14:paraId="4360212C" w14:textId="5A9DDEEF" w:rsidR="001E3482" w:rsidRPr="00CB52D9" w:rsidRDefault="008E0D86" w:rsidP="00CB52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lang w:val="ga-IE" w:eastAsia="ga-IE"/>
        </w:rPr>
      </w:pPr>
      <w:r w:rsidRPr="00CB52D9">
        <w:rPr>
          <w:rFonts w:eastAsia="Times New Roman" w:cs="Times New Roman"/>
          <w:lang w:val="ga-IE" w:eastAsia="ga-IE"/>
        </w:rPr>
        <w:t xml:space="preserve">Increase positive outcomes for young people ages 10 – 24 years in Tallaght </w:t>
      </w:r>
    </w:p>
    <w:p w14:paraId="7031F211" w14:textId="77777777" w:rsidR="007D4771" w:rsidRPr="00A34E8F" w:rsidRDefault="007D4771" w:rsidP="00967FDF">
      <w:pPr>
        <w:spacing w:after="0" w:line="240" w:lineRule="auto"/>
        <w:jc w:val="both"/>
        <w:rPr>
          <w:rFonts w:eastAsia="Times New Roman" w:cs="Times New Roman"/>
          <w:b/>
          <w:color w:val="000000"/>
          <w:sz w:val="4"/>
          <w:szCs w:val="4"/>
          <w:lang w:val="ga-IE" w:eastAsia="ga-IE"/>
        </w:rPr>
      </w:pPr>
    </w:p>
    <w:p w14:paraId="0A9CDE8B" w14:textId="7CD41F37" w:rsidR="001E3482" w:rsidRPr="00937197" w:rsidRDefault="001E3482" w:rsidP="00937197">
      <w:pPr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</w:pPr>
      <w:r w:rsidRPr="00410551">
        <w:rPr>
          <w:rFonts w:eastAsia="Times New Roman" w:cs="Times New Roman"/>
          <w:b/>
          <w:color w:val="000000"/>
          <w:sz w:val="24"/>
          <w:szCs w:val="24"/>
          <w:lang w:val="ga-IE" w:eastAsia="ga-IE"/>
        </w:rPr>
        <w:t>GENERAL RESPONSIBILTIES</w:t>
      </w:r>
    </w:p>
    <w:p w14:paraId="3F1230BF" w14:textId="09BF21F0" w:rsidR="001E3482" w:rsidRPr="00CB52D9" w:rsidRDefault="001E3482" w:rsidP="00CB52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To act </w:t>
      </w:r>
      <w:r w:rsidR="001C2D1A" w:rsidRPr="00CB52D9">
        <w:rPr>
          <w:rFonts w:eastAsia="Times New Roman" w:cs="Times New Roman"/>
          <w:color w:val="000000"/>
          <w:lang w:val="ga-IE" w:eastAsia="ga-IE"/>
        </w:rPr>
        <w:t xml:space="preserve">consistently </w:t>
      </w:r>
      <w:r w:rsidRPr="00CB52D9">
        <w:rPr>
          <w:rFonts w:eastAsia="Times New Roman" w:cs="Times New Roman"/>
          <w:color w:val="000000"/>
          <w:lang w:val="ga-IE" w:eastAsia="ga-IE"/>
        </w:rPr>
        <w:t>professional</w:t>
      </w:r>
      <w:r w:rsidR="001C2D1A" w:rsidRPr="00CB52D9">
        <w:rPr>
          <w:rFonts w:eastAsia="Times New Roman" w:cs="Times New Roman"/>
          <w:color w:val="000000"/>
          <w:lang w:val="ga-IE" w:eastAsia="ga-IE"/>
        </w:rPr>
        <w:t xml:space="preserve"> at all times </w:t>
      </w:r>
    </w:p>
    <w:p w14:paraId="0485A21F" w14:textId="1885CD29" w:rsidR="001C2D1A" w:rsidRPr="00CB52D9" w:rsidRDefault="001C2D1A" w:rsidP="00CB52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To engage in regular supervision with line manager</w:t>
      </w:r>
      <w:r w:rsidR="007634F6" w:rsidRPr="00CB52D9">
        <w:rPr>
          <w:rFonts w:eastAsia="Times New Roman" w:cs="Times New Roman"/>
          <w:color w:val="000000"/>
          <w:lang w:val="ga-IE" w:eastAsia="ga-IE"/>
        </w:rPr>
        <w:t xml:space="preserve"> and / or external supervisor if needed</w:t>
      </w:r>
    </w:p>
    <w:p w14:paraId="07FF2C1E" w14:textId="6576C6CA" w:rsidR="001C2D1A" w:rsidRPr="00CB52D9" w:rsidRDefault="001C2D1A" w:rsidP="00CB52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To be flexible in working working hours</w:t>
      </w:r>
    </w:p>
    <w:p w14:paraId="37E4D658" w14:textId="4CAFA7A4" w:rsidR="001E3482" w:rsidRPr="00CB52D9" w:rsidRDefault="001E3482" w:rsidP="00CB52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>To establish and maintain professional networks</w:t>
      </w:r>
    </w:p>
    <w:p w14:paraId="60FFC855" w14:textId="77777777" w:rsidR="001E3482" w:rsidRPr="00CB52D9" w:rsidRDefault="001E3482" w:rsidP="00CB52D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/>
          <w:lang w:val="ga-IE" w:eastAsia="ga-IE"/>
        </w:rPr>
      </w:pPr>
      <w:r w:rsidRPr="00CB52D9">
        <w:rPr>
          <w:rFonts w:eastAsia="Times New Roman" w:cs="Times New Roman"/>
          <w:color w:val="000000"/>
          <w:lang w:val="ga-IE" w:eastAsia="ga-IE"/>
        </w:rPr>
        <w:t xml:space="preserve">To ensure the work is carried out in line with the </w:t>
      </w:r>
      <w:r w:rsidR="006C2D10" w:rsidRPr="00CB52D9">
        <w:rPr>
          <w:rFonts w:eastAsia="Times New Roman" w:cs="Times New Roman"/>
          <w:color w:val="000000"/>
          <w:lang w:val="ga-IE" w:eastAsia="ga-IE"/>
        </w:rPr>
        <w:t>SDCP</w:t>
      </w:r>
      <w:r w:rsidRPr="00CB52D9">
        <w:rPr>
          <w:rFonts w:eastAsia="Times New Roman" w:cs="Times New Roman"/>
          <w:color w:val="000000"/>
          <w:lang w:val="ga-IE" w:eastAsia="ga-IE"/>
        </w:rPr>
        <w:t xml:space="preserve"> ethos.</w:t>
      </w:r>
    </w:p>
    <w:p w14:paraId="0235E808" w14:textId="77777777" w:rsidR="000049C2" w:rsidRPr="00A34E8F" w:rsidRDefault="000049C2" w:rsidP="00967FDF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sz w:val="6"/>
          <w:szCs w:val="6"/>
          <w:lang w:eastAsia="en-IE"/>
        </w:rPr>
      </w:pPr>
    </w:p>
    <w:p w14:paraId="778A26A2" w14:textId="75CE30E0" w:rsidR="005A52EB" w:rsidRPr="00410551" w:rsidRDefault="00EF26B4" w:rsidP="00967FDF">
      <w:pPr>
        <w:shd w:val="clear" w:color="auto" w:fill="FFFFFF"/>
        <w:spacing w:after="0" w:line="240" w:lineRule="auto"/>
        <w:jc w:val="both"/>
        <w:outlineLvl w:val="2"/>
        <w:rPr>
          <w:rFonts w:eastAsia="Times New Roman" w:cs="Arial"/>
          <w:b/>
          <w:bCs/>
          <w:sz w:val="24"/>
          <w:szCs w:val="24"/>
          <w:lang w:eastAsia="en-IE"/>
        </w:rPr>
      </w:pPr>
      <w:r w:rsidRPr="00410551">
        <w:rPr>
          <w:rFonts w:eastAsia="Times New Roman" w:cs="Arial"/>
          <w:b/>
          <w:bCs/>
          <w:sz w:val="24"/>
          <w:szCs w:val="24"/>
          <w:lang w:eastAsia="en-IE"/>
        </w:rPr>
        <w:t xml:space="preserve">REQUIREMENTS </w:t>
      </w:r>
    </w:p>
    <w:p w14:paraId="0F55A9BF" w14:textId="508D6F04" w:rsidR="002457E2" w:rsidRPr="00CB52D9" w:rsidRDefault="00306D33" w:rsidP="00955B0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>A qualification</w:t>
      </w:r>
      <w:r w:rsidR="00E430CB" w:rsidRPr="00CB52D9">
        <w:rPr>
          <w:rFonts w:eastAsia="Times New Roman" w:cs="Arial"/>
          <w:lang w:eastAsia="en-IE"/>
        </w:rPr>
        <w:t xml:space="preserve"> on the National Framework</w:t>
      </w:r>
      <w:r w:rsidRPr="00CB52D9">
        <w:rPr>
          <w:rFonts w:eastAsia="Times New Roman" w:cs="Arial"/>
          <w:lang w:eastAsia="en-IE"/>
        </w:rPr>
        <w:t xml:space="preserve"> in</w:t>
      </w:r>
      <w:r w:rsidR="005128A0" w:rsidRPr="00CB52D9">
        <w:rPr>
          <w:rFonts w:eastAsia="Times New Roman" w:cs="Arial"/>
          <w:lang w:eastAsia="en-IE"/>
        </w:rPr>
        <w:t xml:space="preserve"> </w:t>
      </w:r>
      <w:r w:rsidR="00E430CB" w:rsidRPr="00CB52D9">
        <w:rPr>
          <w:rFonts w:eastAsia="Times New Roman" w:cs="Arial"/>
          <w:lang w:eastAsia="en-IE"/>
        </w:rPr>
        <w:t xml:space="preserve">Youth Work or Youth &amp; Community Work </w:t>
      </w:r>
      <w:r w:rsidR="00E430CB" w:rsidRPr="00CB52D9">
        <w:t>at Level 7 or above</w:t>
      </w:r>
    </w:p>
    <w:p w14:paraId="5B17413A" w14:textId="1D0843BD" w:rsidR="00561E7B" w:rsidRPr="00CB52D9" w:rsidRDefault="00306D33" w:rsidP="00561E7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 xml:space="preserve"> </w:t>
      </w:r>
      <w:r w:rsidR="00E430CB" w:rsidRPr="00CB52D9">
        <w:rPr>
          <w:rFonts w:eastAsia="Times New Roman" w:cs="Arial"/>
          <w:b/>
          <w:lang w:eastAsia="en-IE"/>
        </w:rPr>
        <w:t>In</w:t>
      </w:r>
      <w:r w:rsidR="00E430CB" w:rsidRPr="00CB52D9">
        <w:rPr>
          <w:rFonts w:eastAsia="Times New Roman" w:cs="Arial"/>
          <w:lang w:eastAsia="en-IE"/>
        </w:rPr>
        <w:t xml:space="preserve"> </w:t>
      </w:r>
      <w:r w:rsidR="00E430CB" w:rsidRPr="00CB52D9">
        <w:rPr>
          <w:rFonts w:eastAsia="Times New Roman" w:cs="Arial"/>
          <w:b/>
          <w:u w:val="single"/>
          <w:lang w:eastAsia="en-IE"/>
        </w:rPr>
        <w:t>addition</w:t>
      </w:r>
      <w:r w:rsidR="00E430CB" w:rsidRPr="00CB52D9">
        <w:rPr>
          <w:rFonts w:eastAsia="Times New Roman" w:cs="Arial"/>
          <w:b/>
          <w:lang w:eastAsia="en-IE"/>
        </w:rPr>
        <w:t>:</w:t>
      </w:r>
      <w:r w:rsidR="00E430CB" w:rsidRPr="00CB52D9">
        <w:rPr>
          <w:rFonts w:eastAsia="Times New Roman" w:cs="Arial"/>
          <w:lang w:eastAsia="en-IE"/>
        </w:rPr>
        <w:t xml:space="preserve"> </w:t>
      </w:r>
      <w:r w:rsidRPr="00CB52D9">
        <w:rPr>
          <w:rFonts w:eastAsia="Times New Roman" w:cs="Arial"/>
          <w:lang w:eastAsia="en-IE"/>
        </w:rPr>
        <w:t>Drugs Theory &amp; Intervention Skills, Addiction Studies,</w:t>
      </w:r>
      <w:r w:rsidR="004F1A8A" w:rsidRPr="00CB52D9">
        <w:rPr>
          <w:rFonts w:eastAsia="Times New Roman" w:cs="Arial"/>
          <w:lang w:eastAsia="en-IE"/>
        </w:rPr>
        <w:t xml:space="preserve"> Diploma in Community Drug &amp; Alcohol Work</w:t>
      </w:r>
      <w:r w:rsidRPr="00CB52D9">
        <w:rPr>
          <w:rFonts w:cs="Arial"/>
          <w:b/>
          <w:bCs/>
          <w:color w:val="000000"/>
          <w:shd w:val="clear" w:color="auto" w:fill="EEEEEE"/>
        </w:rPr>
        <w:t xml:space="preserve"> </w:t>
      </w:r>
      <w:r w:rsidR="004F1A8A" w:rsidRPr="00CB52D9">
        <w:t xml:space="preserve">or similar </w:t>
      </w:r>
    </w:p>
    <w:p w14:paraId="5964A7DB" w14:textId="70BE70B2" w:rsidR="005A52EB" w:rsidRPr="00CB52D9" w:rsidRDefault="00EF26B4" w:rsidP="00967FDF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>Min</w:t>
      </w:r>
      <w:r w:rsidR="00D75305" w:rsidRPr="00CB52D9">
        <w:rPr>
          <w:rFonts w:eastAsia="Times New Roman" w:cs="Arial"/>
          <w:lang w:eastAsia="en-IE"/>
        </w:rPr>
        <w:t>imum</w:t>
      </w:r>
      <w:r w:rsidRPr="00CB52D9">
        <w:rPr>
          <w:rFonts w:eastAsia="Times New Roman" w:cs="Arial"/>
          <w:lang w:eastAsia="en-IE"/>
        </w:rPr>
        <w:t xml:space="preserve"> </w:t>
      </w:r>
      <w:r w:rsidR="00687BEA" w:rsidRPr="00CB52D9">
        <w:rPr>
          <w:rFonts w:eastAsia="Times New Roman" w:cs="Arial"/>
          <w:lang w:eastAsia="en-IE"/>
        </w:rPr>
        <w:t xml:space="preserve">of </w:t>
      </w:r>
      <w:r w:rsidR="004F1A8A" w:rsidRPr="00CB52D9">
        <w:rPr>
          <w:rFonts w:eastAsia="Times New Roman" w:cs="Arial"/>
          <w:lang w:eastAsia="en-IE"/>
        </w:rPr>
        <w:t>2</w:t>
      </w:r>
      <w:r w:rsidR="005A52EB" w:rsidRPr="00CB52D9">
        <w:rPr>
          <w:rFonts w:eastAsia="Times New Roman" w:cs="Arial"/>
          <w:lang w:eastAsia="en-IE"/>
        </w:rPr>
        <w:t xml:space="preserve"> years’ expe</w:t>
      </w:r>
      <w:r w:rsidR="00306D33" w:rsidRPr="00CB52D9">
        <w:rPr>
          <w:rFonts w:eastAsia="Times New Roman" w:cs="Arial"/>
          <w:lang w:eastAsia="en-IE"/>
        </w:rPr>
        <w:t>rience working with th</w:t>
      </w:r>
      <w:r w:rsidR="006D3004" w:rsidRPr="00CB52D9">
        <w:rPr>
          <w:rFonts w:eastAsia="Times New Roman" w:cs="Arial"/>
          <w:lang w:eastAsia="en-IE"/>
        </w:rPr>
        <w:t>e</w:t>
      </w:r>
      <w:r w:rsidR="00306D33" w:rsidRPr="00CB52D9">
        <w:rPr>
          <w:rFonts w:eastAsia="Times New Roman" w:cs="Arial"/>
          <w:lang w:eastAsia="en-IE"/>
        </w:rPr>
        <w:t xml:space="preserve"> target group and outreach work would be a distinct </w:t>
      </w:r>
      <w:r w:rsidR="004F1A8A" w:rsidRPr="00CB52D9">
        <w:rPr>
          <w:rFonts w:eastAsia="Times New Roman" w:cs="Arial"/>
          <w:lang w:eastAsia="en-IE"/>
        </w:rPr>
        <w:t>advantage.</w:t>
      </w:r>
    </w:p>
    <w:p w14:paraId="1CE8F84C" w14:textId="28073A48" w:rsidR="000F7846" w:rsidRPr="00CB52D9" w:rsidRDefault="00937197" w:rsidP="00CB52D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 xml:space="preserve">Lived experience </w:t>
      </w:r>
      <w:r w:rsidR="000D7CB5" w:rsidRPr="00CB52D9">
        <w:rPr>
          <w:rFonts w:eastAsia="Times New Roman" w:cs="Arial"/>
          <w:lang w:eastAsia="en-IE"/>
        </w:rPr>
        <w:t>welcomed</w:t>
      </w:r>
    </w:p>
    <w:p w14:paraId="42BB53F4" w14:textId="77777777" w:rsidR="000F7846" w:rsidRPr="00A34E8F" w:rsidRDefault="000F7846" w:rsidP="00967FDF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="Arial"/>
          <w:sz w:val="6"/>
          <w:szCs w:val="6"/>
          <w:lang w:eastAsia="en-IE"/>
        </w:rPr>
      </w:pPr>
    </w:p>
    <w:p w14:paraId="7CF7263A" w14:textId="568E217E" w:rsidR="00D97DF5" w:rsidRPr="00491938" w:rsidRDefault="00D97DF5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r w:rsidRPr="00491938">
        <w:rPr>
          <w:rFonts w:eastAsia="Times New Roman" w:cs="Arial"/>
          <w:b/>
          <w:bCs/>
          <w:sz w:val="24"/>
          <w:szCs w:val="24"/>
          <w:lang w:eastAsia="en-IE"/>
        </w:rPr>
        <w:t>SALARY</w:t>
      </w:r>
    </w:p>
    <w:p w14:paraId="30827B01" w14:textId="168DECBC" w:rsidR="00D97DF5" w:rsidRPr="00CB52D9" w:rsidRDefault="00D97DF5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 xml:space="preserve">The salary for this position </w:t>
      </w:r>
      <w:r w:rsidR="004648E0" w:rsidRPr="00CB52D9">
        <w:rPr>
          <w:rFonts w:eastAsia="Times New Roman" w:cs="Arial"/>
          <w:lang w:eastAsia="en-IE"/>
        </w:rPr>
        <w:t>is</w:t>
      </w:r>
      <w:r w:rsidRPr="00CB52D9">
        <w:rPr>
          <w:rFonts w:eastAsia="Times New Roman" w:cs="Arial"/>
          <w:lang w:eastAsia="en-IE"/>
        </w:rPr>
        <w:t xml:space="preserve"> based on each individual qualification and experience</w:t>
      </w:r>
      <w:r w:rsidR="00E1298D" w:rsidRPr="00CB52D9">
        <w:rPr>
          <w:rFonts w:eastAsia="Times New Roman" w:cs="Arial"/>
          <w:lang w:eastAsia="en-IE"/>
        </w:rPr>
        <w:t xml:space="preserve">; </w:t>
      </w:r>
      <w:r w:rsidR="002457E2" w:rsidRPr="00CB52D9">
        <w:rPr>
          <w:rFonts w:eastAsia="Times New Roman" w:cs="Arial"/>
          <w:lang w:eastAsia="en-IE"/>
        </w:rPr>
        <w:t>35 hour working week</w:t>
      </w:r>
      <w:r w:rsidR="00BE4A30" w:rsidRPr="00CB52D9">
        <w:rPr>
          <w:rFonts w:eastAsia="Times New Roman" w:cs="Arial"/>
          <w:lang w:eastAsia="en-IE"/>
        </w:rPr>
        <w:t xml:space="preserve"> (full time)</w:t>
      </w:r>
      <w:r w:rsidR="000F7846" w:rsidRPr="00CB52D9">
        <w:rPr>
          <w:rFonts w:eastAsia="Times New Roman" w:cs="Arial"/>
          <w:lang w:eastAsia="en-IE"/>
        </w:rPr>
        <w:t>.</w:t>
      </w:r>
    </w:p>
    <w:p w14:paraId="27BF1BE2" w14:textId="699D8477" w:rsidR="00376C17" w:rsidRPr="000F7752" w:rsidRDefault="00376C17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sz w:val="4"/>
          <w:szCs w:val="4"/>
          <w:lang w:eastAsia="en-IE"/>
        </w:rPr>
      </w:pPr>
    </w:p>
    <w:p w14:paraId="3BF47487" w14:textId="77777777" w:rsidR="00376C17" w:rsidRPr="00363920" w:rsidRDefault="00376C17" w:rsidP="00376C1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Cs w:val="24"/>
          <w:u w:val="single"/>
        </w:rPr>
      </w:pPr>
      <w:r w:rsidRPr="00363920">
        <w:rPr>
          <w:rFonts w:ascii="Calibri" w:hAnsi="Calibri" w:cs="Calibri"/>
          <w:b/>
          <w:bCs/>
          <w:color w:val="000000"/>
          <w:szCs w:val="24"/>
          <w:u w:val="single"/>
        </w:rPr>
        <w:t>Benefits of this position</w:t>
      </w:r>
    </w:p>
    <w:p w14:paraId="2C273669" w14:textId="7813A54B" w:rsidR="00376C17" w:rsidRPr="00CB52D9" w:rsidRDefault="00376C17" w:rsidP="00376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 xml:space="preserve">Some flexible working available </w:t>
      </w:r>
    </w:p>
    <w:p w14:paraId="775F2C0A" w14:textId="77777777" w:rsidR="00376C17" w:rsidRPr="00CB52D9" w:rsidRDefault="00376C17" w:rsidP="00376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 xml:space="preserve">Opportunity to join pension scheme after 6 months </w:t>
      </w:r>
    </w:p>
    <w:p w14:paraId="56BDE108" w14:textId="77777777" w:rsidR="00660248" w:rsidRPr="00CB52D9" w:rsidRDefault="00660248" w:rsidP="006602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 xml:space="preserve">Access to HSF private health insurance.  </w:t>
      </w:r>
    </w:p>
    <w:p w14:paraId="4D6EDEE0" w14:textId="77777777" w:rsidR="00660248" w:rsidRPr="00CB52D9" w:rsidRDefault="00660248" w:rsidP="006602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>35 Hour per week (full time)</w:t>
      </w:r>
    </w:p>
    <w:p w14:paraId="05D0D2F0" w14:textId="5159910D" w:rsidR="00660248" w:rsidRPr="00CB52D9" w:rsidRDefault="00660248" w:rsidP="0066024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 xml:space="preserve">Employee assistance programme (EAP) </w:t>
      </w:r>
    </w:p>
    <w:p w14:paraId="192969EE" w14:textId="77777777" w:rsidR="00376C17" w:rsidRPr="00CB52D9" w:rsidRDefault="00376C17" w:rsidP="00376C1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Cs w:val="24"/>
        </w:rPr>
      </w:pPr>
      <w:r w:rsidRPr="00CB52D9">
        <w:rPr>
          <w:rFonts w:ascii="Calibri" w:hAnsi="Calibri" w:cs="Calibri"/>
          <w:color w:val="000000"/>
          <w:szCs w:val="24"/>
        </w:rPr>
        <w:t xml:space="preserve">Training opportunities as required </w:t>
      </w:r>
    </w:p>
    <w:p w14:paraId="5AEFC17D" w14:textId="237F787B" w:rsidR="00376C17" w:rsidRPr="00CB52D9" w:rsidRDefault="00376C17" w:rsidP="00CB52D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Cs w:val="24"/>
          <w:u w:val="single"/>
        </w:rPr>
      </w:pPr>
      <w:r w:rsidRPr="00CB52D9">
        <w:rPr>
          <w:rFonts w:ascii="Calibri" w:hAnsi="Calibri" w:cs="Calibri"/>
          <w:color w:val="000000"/>
          <w:szCs w:val="24"/>
        </w:rPr>
        <w:t xml:space="preserve">Opportunity to work with a progressive non-profit organisation, helping to improve the lives of young people in West Tallaght </w:t>
      </w:r>
    </w:p>
    <w:p w14:paraId="218CCA3D" w14:textId="77777777" w:rsidR="00BD1F2D" w:rsidRPr="000F7752" w:rsidRDefault="00BD1F2D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sz w:val="4"/>
          <w:szCs w:val="4"/>
          <w:lang w:eastAsia="en-IE"/>
        </w:rPr>
      </w:pPr>
    </w:p>
    <w:p w14:paraId="64CD92F7" w14:textId="5277A72F" w:rsidR="00BD1F2D" w:rsidRPr="00CB52D9" w:rsidRDefault="00984FDE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r w:rsidRPr="00E97D42">
        <w:rPr>
          <w:rFonts w:eastAsia="Times New Roman" w:cs="Arial"/>
          <w:b/>
          <w:bCs/>
          <w:sz w:val="24"/>
          <w:szCs w:val="24"/>
          <w:lang w:eastAsia="en-IE"/>
        </w:rPr>
        <w:t>Application Process:</w:t>
      </w:r>
    </w:p>
    <w:p w14:paraId="71809852" w14:textId="77777777" w:rsidR="00984FDE" w:rsidRPr="00CB52D9" w:rsidRDefault="00984FDE" w:rsidP="00984FDE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>Applicants should pay particular attention to the essential and desirable criteria in the job description, your suitability and why you are the best candidate for this post in question.</w:t>
      </w:r>
    </w:p>
    <w:p w14:paraId="6D60873C" w14:textId="77777777" w:rsidR="00984FDE" w:rsidRPr="000F7752" w:rsidRDefault="00984FDE" w:rsidP="00984FDE">
      <w:pPr>
        <w:shd w:val="clear" w:color="auto" w:fill="FFFFFF"/>
        <w:spacing w:after="0" w:line="240" w:lineRule="auto"/>
        <w:jc w:val="both"/>
        <w:rPr>
          <w:rFonts w:eastAsia="Times New Roman" w:cs="Arial"/>
          <w:sz w:val="10"/>
          <w:szCs w:val="10"/>
          <w:lang w:eastAsia="en-IE"/>
        </w:rPr>
      </w:pPr>
    </w:p>
    <w:p w14:paraId="39175BDA" w14:textId="77777777" w:rsidR="001E286A" w:rsidRDefault="00984FDE" w:rsidP="001E286A">
      <w:pPr>
        <w:spacing w:after="0" w:line="240" w:lineRule="auto"/>
        <w:rPr>
          <w:rFonts w:eastAsia="Times New Roman" w:cs="Arial"/>
          <w:lang w:eastAsia="en-IE"/>
        </w:rPr>
      </w:pPr>
      <w:r w:rsidRPr="00CB52D9">
        <w:rPr>
          <w:rFonts w:eastAsia="Times New Roman" w:cs="Arial"/>
          <w:lang w:eastAsia="en-IE"/>
        </w:rPr>
        <w:t>Please send three copies of your up-to-date detailed CV (no more than 2 pages) and cover letter accompanied</w:t>
      </w:r>
    </w:p>
    <w:p w14:paraId="404380FC" w14:textId="79709D35" w:rsidR="00652647" w:rsidRPr="00CB52D9" w:rsidRDefault="00984FDE" w:rsidP="00B63B1D">
      <w:pPr>
        <w:spacing w:after="0" w:line="240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B52D9">
        <w:rPr>
          <w:rFonts w:eastAsia="Times New Roman" w:cs="Arial"/>
          <w:lang w:eastAsia="en-IE"/>
        </w:rPr>
        <w:t xml:space="preserve">with </w:t>
      </w:r>
      <w:r w:rsidRPr="00CB52D9">
        <w:rPr>
          <w:rFonts w:eastAsia="Times New Roman" w:cs="Arial"/>
          <w:b/>
          <w:lang w:eastAsia="en-IE"/>
        </w:rPr>
        <w:t>completed confidential form</w:t>
      </w:r>
      <w:r w:rsidRPr="00CB52D9">
        <w:rPr>
          <w:rFonts w:eastAsia="Times New Roman" w:cs="Arial"/>
          <w:lang w:eastAsia="en-IE"/>
        </w:rPr>
        <w:t xml:space="preserve"> marked:</w:t>
      </w:r>
      <w:r w:rsidRPr="00CB52D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52647" w:rsidRPr="00CB52D9">
        <w:rPr>
          <w:rFonts w:ascii="Times New Roman" w:eastAsia="Calibri" w:hAnsi="Times New Roman" w:cs="Times New Roman"/>
          <w:b/>
          <w:u w:val="single"/>
        </w:rPr>
        <w:t>Conne</w:t>
      </w:r>
      <w:r w:rsidR="00B63B1D" w:rsidRPr="00CB52D9">
        <w:rPr>
          <w:rFonts w:ascii="Times New Roman" w:eastAsia="Calibri" w:hAnsi="Times New Roman" w:cs="Times New Roman"/>
          <w:b/>
          <w:u w:val="single"/>
        </w:rPr>
        <w:t>ct 4</w:t>
      </w:r>
      <w:r w:rsidR="00652647" w:rsidRPr="00CB52D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2877FE" w:rsidRPr="00CB52D9">
        <w:rPr>
          <w:rFonts w:ascii="Times New Roman" w:eastAsia="Calibri" w:hAnsi="Times New Roman" w:cs="Times New Roman"/>
          <w:b/>
          <w:u w:val="single"/>
        </w:rPr>
        <w:t xml:space="preserve">Team Leader Ref: </w:t>
      </w:r>
      <w:r w:rsidR="009C2041" w:rsidRPr="00CB52D9">
        <w:rPr>
          <w:rFonts w:ascii="Times New Roman" w:eastAsia="Calibri" w:hAnsi="Times New Roman" w:cs="Times New Roman"/>
          <w:b/>
          <w:u w:val="single"/>
        </w:rPr>
        <w:t>160/2024 to:</w:t>
      </w:r>
    </w:p>
    <w:p w14:paraId="1058F799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14:paraId="401F6D84" w14:textId="77777777" w:rsidR="00984FDE" w:rsidRPr="00984FDE" w:rsidRDefault="00984FDE" w:rsidP="00984FDE">
      <w:pPr>
        <w:spacing w:after="0"/>
        <w:rPr>
          <w:rFonts w:ascii="Times New Roman" w:eastAsia="Calibri" w:hAnsi="Times New Roman" w:cs="Times New Roman"/>
          <w:sz w:val="2"/>
          <w:szCs w:val="2"/>
        </w:rPr>
      </w:pPr>
    </w:p>
    <w:p w14:paraId="10B93EFE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r w:rsidRPr="00CB52D9">
        <w:rPr>
          <w:rFonts w:ascii="Times New Roman" w:eastAsia="Calibri" w:hAnsi="Times New Roman" w:cs="Times New Roman"/>
          <w:b/>
          <w:bCs/>
        </w:rPr>
        <w:t>Administration &amp; Operations Department</w:t>
      </w:r>
    </w:p>
    <w:p w14:paraId="2DB2482D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r w:rsidRPr="00CB52D9">
        <w:rPr>
          <w:rFonts w:ascii="Times New Roman" w:eastAsia="Calibri" w:hAnsi="Times New Roman" w:cs="Times New Roman"/>
          <w:b/>
          <w:bCs/>
        </w:rPr>
        <w:t>South Dublin County Partnership</w:t>
      </w:r>
    </w:p>
    <w:p w14:paraId="2B87BF24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r w:rsidRPr="00CB52D9">
        <w:rPr>
          <w:rFonts w:ascii="Times New Roman" w:eastAsia="Calibri" w:hAnsi="Times New Roman" w:cs="Times New Roman"/>
          <w:b/>
          <w:bCs/>
        </w:rPr>
        <w:t>Unit D1</w:t>
      </w:r>
    </w:p>
    <w:p w14:paraId="11BC84EC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proofErr w:type="spellStart"/>
      <w:r w:rsidRPr="00CB52D9">
        <w:rPr>
          <w:rFonts w:ascii="Times New Roman" w:eastAsia="Calibri" w:hAnsi="Times New Roman" w:cs="Times New Roman"/>
          <w:b/>
          <w:bCs/>
        </w:rPr>
        <w:t>Nangor</w:t>
      </w:r>
      <w:proofErr w:type="spellEnd"/>
      <w:r w:rsidRPr="00CB52D9">
        <w:rPr>
          <w:rFonts w:ascii="Times New Roman" w:eastAsia="Calibri" w:hAnsi="Times New Roman" w:cs="Times New Roman"/>
          <w:b/>
          <w:bCs/>
        </w:rPr>
        <w:t xml:space="preserve"> Road Business Park</w:t>
      </w:r>
    </w:p>
    <w:p w14:paraId="08441819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proofErr w:type="spellStart"/>
      <w:r w:rsidRPr="00CB52D9">
        <w:rPr>
          <w:rFonts w:ascii="Times New Roman" w:eastAsia="Calibri" w:hAnsi="Times New Roman" w:cs="Times New Roman"/>
          <w:b/>
          <w:bCs/>
        </w:rPr>
        <w:t>Nangor</w:t>
      </w:r>
      <w:proofErr w:type="spellEnd"/>
      <w:r w:rsidRPr="00CB52D9">
        <w:rPr>
          <w:rFonts w:ascii="Times New Roman" w:eastAsia="Calibri" w:hAnsi="Times New Roman" w:cs="Times New Roman"/>
          <w:b/>
          <w:bCs/>
        </w:rPr>
        <w:t xml:space="preserve"> Road</w:t>
      </w:r>
    </w:p>
    <w:p w14:paraId="375D19B3" w14:textId="77777777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</w:rPr>
      </w:pPr>
      <w:r w:rsidRPr="00CB52D9">
        <w:rPr>
          <w:rFonts w:ascii="Times New Roman" w:eastAsia="Calibri" w:hAnsi="Times New Roman" w:cs="Times New Roman"/>
          <w:b/>
          <w:bCs/>
        </w:rPr>
        <w:t>Dublin 12</w:t>
      </w:r>
    </w:p>
    <w:p w14:paraId="09AFBEB9" w14:textId="77777777" w:rsidR="00984FDE" w:rsidRPr="00984FDE" w:rsidRDefault="00984FDE" w:rsidP="00984FDE">
      <w:pPr>
        <w:spacing w:after="0"/>
        <w:rPr>
          <w:rFonts w:ascii="Times New Roman" w:eastAsia="Calibri" w:hAnsi="Times New Roman" w:cs="Times New Roman"/>
          <w:sz w:val="8"/>
          <w:szCs w:val="8"/>
        </w:rPr>
      </w:pPr>
    </w:p>
    <w:p w14:paraId="363478C1" w14:textId="732E59E8" w:rsidR="00984FDE" w:rsidRPr="00CB52D9" w:rsidRDefault="00984FDE" w:rsidP="00984FDE">
      <w:pPr>
        <w:spacing w:after="0"/>
        <w:rPr>
          <w:rFonts w:ascii="Times New Roman" w:eastAsia="Calibri" w:hAnsi="Times New Roman" w:cs="Times New Roman"/>
          <w:b/>
          <w:bCs/>
          <w:u w:val="single"/>
        </w:rPr>
      </w:pPr>
      <w:r w:rsidRPr="00CB52D9">
        <w:rPr>
          <w:rFonts w:ascii="Times New Roman" w:eastAsia="Calibri" w:hAnsi="Times New Roman" w:cs="Times New Roman"/>
          <w:b/>
          <w:bCs/>
        </w:rPr>
        <w:t>OR</w:t>
      </w:r>
      <w:r w:rsidRPr="00CB52D9">
        <w:rPr>
          <w:rFonts w:ascii="Times New Roman" w:eastAsia="Calibri" w:hAnsi="Times New Roman" w:cs="Times New Roman"/>
        </w:rPr>
        <w:t xml:space="preserve"> alternatively email your </w:t>
      </w:r>
      <w:r w:rsidR="00C1482C" w:rsidRPr="00DD59F0">
        <w:rPr>
          <w:rFonts w:ascii="Times New Roman" w:eastAsia="Calibri" w:hAnsi="Times New Roman" w:cs="Times New Roman"/>
          <w:b/>
          <w:bCs/>
          <w:u w:val="single"/>
        </w:rPr>
        <w:t xml:space="preserve">CV, Cover letter and </w:t>
      </w:r>
      <w:r w:rsidR="002E5B6D" w:rsidRPr="00DD59F0">
        <w:rPr>
          <w:rFonts w:ascii="Times New Roman" w:eastAsia="Calibri" w:hAnsi="Times New Roman" w:cs="Times New Roman"/>
          <w:b/>
          <w:bCs/>
          <w:u w:val="single"/>
        </w:rPr>
        <w:t xml:space="preserve">an </w:t>
      </w:r>
      <w:r w:rsidRPr="00DD59F0">
        <w:rPr>
          <w:rFonts w:ascii="Times New Roman" w:eastAsia="Calibri" w:hAnsi="Times New Roman" w:cs="Times New Roman"/>
          <w:b/>
          <w:bCs/>
          <w:u w:val="single"/>
        </w:rPr>
        <w:t>application</w:t>
      </w:r>
      <w:r w:rsidR="004C5FE4" w:rsidRPr="00DD59F0">
        <w:rPr>
          <w:rFonts w:ascii="Times New Roman" w:eastAsia="Calibri" w:hAnsi="Times New Roman" w:cs="Times New Roman"/>
          <w:b/>
          <w:bCs/>
          <w:u w:val="single"/>
        </w:rPr>
        <w:t xml:space="preserve"> form</w:t>
      </w:r>
      <w:r w:rsidRPr="00CB52D9">
        <w:rPr>
          <w:rFonts w:ascii="Times New Roman" w:eastAsia="Calibri" w:hAnsi="Times New Roman" w:cs="Times New Roman"/>
        </w:rPr>
        <w:t xml:space="preserve"> to </w:t>
      </w:r>
      <w:hyperlink r:id="rId14" w:history="1">
        <w:r w:rsidRPr="00CB52D9">
          <w:rPr>
            <w:rFonts w:ascii="Times New Roman" w:eastAsia="Calibri" w:hAnsi="Times New Roman" w:cs="Times New Roman"/>
            <w:b/>
            <w:bCs/>
            <w:color w:val="0563C1"/>
            <w:u w:val="single"/>
          </w:rPr>
          <w:t>jobs@sdcpartnership.ie</w:t>
        </w:r>
      </w:hyperlink>
      <w:r w:rsidRPr="00CB52D9">
        <w:rPr>
          <w:rFonts w:ascii="Times New Roman" w:eastAsia="Calibri" w:hAnsi="Times New Roman" w:cs="Times New Roman"/>
        </w:rPr>
        <w:t> </w:t>
      </w:r>
    </w:p>
    <w:p w14:paraId="16094AC6" w14:textId="77777777" w:rsidR="00984FDE" w:rsidRPr="000F7752" w:rsidRDefault="00984FDE" w:rsidP="00984FDE">
      <w:pPr>
        <w:spacing w:after="0"/>
        <w:rPr>
          <w:rFonts w:ascii="Times New Roman" w:eastAsia="Calibri" w:hAnsi="Times New Roman" w:cs="Times New Roman"/>
          <w:b/>
          <w:bCs/>
          <w:sz w:val="2"/>
          <w:szCs w:val="2"/>
        </w:rPr>
      </w:pPr>
    </w:p>
    <w:p w14:paraId="7D864C6B" w14:textId="134A0475" w:rsidR="00984FDE" w:rsidRPr="00CB52D9" w:rsidRDefault="00984FDE" w:rsidP="00984FDE">
      <w:pPr>
        <w:spacing w:after="0"/>
        <w:rPr>
          <w:rFonts w:ascii="Times New Roman" w:eastAsia="Calibri" w:hAnsi="Times New Roman" w:cs="Times New Roman"/>
        </w:rPr>
      </w:pPr>
      <w:r w:rsidRPr="00CB52D9">
        <w:rPr>
          <w:rFonts w:ascii="Times New Roman" w:eastAsia="Calibri" w:hAnsi="Times New Roman" w:cs="Times New Roman"/>
        </w:rPr>
        <w:t xml:space="preserve">Closing date for receipt of applications is </w:t>
      </w:r>
      <w:r w:rsidR="005E3169" w:rsidRPr="00CB52D9">
        <w:rPr>
          <w:rFonts w:ascii="Times New Roman" w:eastAsia="Calibri" w:hAnsi="Times New Roman" w:cs="Times New Roman"/>
          <w:b/>
          <w:bCs/>
          <w:lang w:val="en-US"/>
        </w:rPr>
        <w:t>5pm</w:t>
      </w:r>
      <w:r w:rsidRPr="00CB52D9">
        <w:rPr>
          <w:rFonts w:ascii="Times New Roman" w:eastAsia="Calibri" w:hAnsi="Times New Roman" w:cs="Times New Roman"/>
          <w:b/>
          <w:bCs/>
          <w:lang w:val="en-US"/>
        </w:rPr>
        <w:t xml:space="preserve"> on </w:t>
      </w:r>
      <w:r w:rsidR="005E3169" w:rsidRPr="00CB52D9">
        <w:rPr>
          <w:rFonts w:ascii="Times New Roman" w:eastAsia="Calibri" w:hAnsi="Times New Roman" w:cs="Times New Roman"/>
          <w:b/>
          <w:bCs/>
          <w:lang w:val="en-US"/>
        </w:rPr>
        <w:t>Wednesday</w:t>
      </w:r>
      <w:r w:rsidRPr="00CB52D9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="005E3169" w:rsidRPr="00CB52D9">
        <w:rPr>
          <w:rFonts w:ascii="Times New Roman" w:eastAsia="Calibri" w:hAnsi="Times New Roman" w:cs="Times New Roman"/>
          <w:b/>
          <w:bCs/>
          <w:lang w:val="en-US"/>
        </w:rPr>
        <w:t>27</w:t>
      </w:r>
      <w:r w:rsidRPr="00CB52D9">
        <w:rPr>
          <w:rFonts w:ascii="Times New Roman" w:eastAsia="Calibri" w:hAnsi="Times New Roman" w:cs="Times New Roman"/>
          <w:b/>
          <w:bCs/>
          <w:vertAlign w:val="superscript"/>
          <w:lang w:val="en-US"/>
        </w:rPr>
        <w:t>th</w:t>
      </w:r>
      <w:r w:rsidRPr="00CB52D9">
        <w:rPr>
          <w:rFonts w:ascii="Times New Roman" w:eastAsia="Calibri" w:hAnsi="Times New Roman" w:cs="Times New Roman"/>
          <w:b/>
          <w:bCs/>
          <w:lang w:val="en-US"/>
        </w:rPr>
        <w:t xml:space="preserve"> </w:t>
      </w:r>
      <w:r w:rsidR="0005695B" w:rsidRPr="00CB52D9">
        <w:rPr>
          <w:rFonts w:ascii="Times New Roman" w:eastAsia="Calibri" w:hAnsi="Times New Roman" w:cs="Times New Roman"/>
          <w:b/>
          <w:bCs/>
          <w:lang w:val="en-US"/>
        </w:rPr>
        <w:t>November</w:t>
      </w:r>
      <w:r w:rsidRPr="00CB52D9">
        <w:rPr>
          <w:rFonts w:ascii="Times New Roman" w:eastAsia="Calibri" w:hAnsi="Times New Roman" w:cs="Times New Roman"/>
          <w:b/>
          <w:bCs/>
          <w:lang w:val="en-US"/>
        </w:rPr>
        <w:t>.</w:t>
      </w:r>
    </w:p>
    <w:p w14:paraId="242E9172" w14:textId="77777777" w:rsidR="00984FDE" w:rsidRPr="000F7752" w:rsidRDefault="00984FDE" w:rsidP="00984FDE">
      <w:pPr>
        <w:spacing w:after="0"/>
        <w:rPr>
          <w:rFonts w:ascii="Times New Roman" w:eastAsia="Calibri" w:hAnsi="Times New Roman" w:cs="Times New Roman"/>
          <w:sz w:val="6"/>
          <w:szCs w:val="6"/>
        </w:rPr>
      </w:pPr>
    </w:p>
    <w:p w14:paraId="535746B8" w14:textId="6CD5181D" w:rsidR="004C26A8" w:rsidRPr="00CB52D9" w:rsidRDefault="00984FDE" w:rsidP="0005695B">
      <w:pPr>
        <w:spacing w:after="0"/>
        <w:rPr>
          <w:rFonts w:ascii="Times New Roman" w:eastAsia="Calibri" w:hAnsi="Times New Roman" w:cs="Times New Roman"/>
        </w:rPr>
      </w:pPr>
      <w:r w:rsidRPr="00CB52D9">
        <w:rPr>
          <w:rFonts w:ascii="Times New Roman" w:eastAsia="Calibri" w:hAnsi="Times New Roman" w:cs="Times New Roman"/>
        </w:rPr>
        <w:t>Note no late applications will be accepted.</w:t>
      </w:r>
      <w:r w:rsidR="0083165A" w:rsidRPr="00CB52D9">
        <w:rPr>
          <w:rFonts w:eastAsia="Times New Roman" w:cs="Arial"/>
          <w:b/>
          <w:bCs/>
          <w:lang w:eastAsia="en-IE"/>
        </w:rPr>
        <w:t xml:space="preserve"> </w:t>
      </w:r>
    </w:p>
    <w:p w14:paraId="45D9C233" w14:textId="77777777" w:rsidR="00BD1F2D" w:rsidRPr="000F7752" w:rsidRDefault="00BD1F2D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z w:val="6"/>
          <w:szCs w:val="6"/>
          <w:lang w:eastAsia="en-IE"/>
        </w:rPr>
      </w:pPr>
    </w:p>
    <w:p w14:paraId="537555D5" w14:textId="14637059" w:rsidR="00161C8D" w:rsidRDefault="00D97DF5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lang w:eastAsia="en-IE"/>
        </w:rPr>
      </w:pPr>
      <w:r w:rsidRPr="00CB52D9">
        <w:rPr>
          <w:rFonts w:eastAsia="Times New Roman" w:cs="Arial"/>
          <w:b/>
          <w:bCs/>
          <w:lang w:eastAsia="en-IE"/>
        </w:rPr>
        <w:t>The post is subject to Garda vetting.</w:t>
      </w:r>
    </w:p>
    <w:p w14:paraId="5901C562" w14:textId="33FE2CF3" w:rsidR="005F0D57" w:rsidRPr="000F7752" w:rsidRDefault="005F0D57" w:rsidP="00D97DF5">
      <w:pPr>
        <w:shd w:val="clear" w:color="auto" w:fill="FFFFFF"/>
        <w:spacing w:after="0" w:line="240" w:lineRule="auto"/>
        <w:jc w:val="both"/>
        <w:rPr>
          <w:rFonts w:eastAsia="Times New Roman" w:cs="Arial"/>
          <w:sz w:val="12"/>
          <w:szCs w:val="12"/>
          <w:lang w:eastAsia="en-IE"/>
        </w:rPr>
      </w:pPr>
    </w:p>
    <w:p w14:paraId="20B60A7B" w14:textId="0099156C" w:rsidR="00BD1F2D" w:rsidRPr="0005695B" w:rsidRDefault="00730E37" w:rsidP="0005695B">
      <w:pPr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35AC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South Dublin County Partnership is an Equal Opportunities Employer</w:t>
      </w:r>
    </w:p>
    <w:sectPr w:rsidR="00BD1F2D" w:rsidRPr="0005695B" w:rsidSect="002A4ED8">
      <w:headerReference w:type="default" r:id="rId15"/>
      <w:footerReference w:type="default" r:id="rId16"/>
      <w:pgSz w:w="11906" w:h="16838"/>
      <w:pgMar w:top="567" w:right="907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63228" w14:textId="77777777" w:rsidR="00145DF3" w:rsidRDefault="00145DF3" w:rsidP="006C2D10">
      <w:pPr>
        <w:spacing w:after="0" w:line="240" w:lineRule="auto"/>
      </w:pPr>
      <w:r>
        <w:separator/>
      </w:r>
    </w:p>
  </w:endnote>
  <w:endnote w:type="continuationSeparator" w:id="0">
    <w:p w14:paraId="4027D7E9" w14:textId="77777777" w:rsidR="00145DF3" w:rsidRDefault="00145DF3" w:rsidP="006C2D10">
      <w:pPr>
        <w:spacing w:after="0" w:line="240" w:lineRule="auto"/>
      </w:pPr>
      <w:r>
        <w:continuationSeparator/>
      </w:r>
    </w:p>
  </w:endnote>
  <w:endnote w:type="continuationNotice" w:id="1">
    <w:p w14:paraId="42EAFCDC" w14:textId="77777777" w:rsidR="00145DF3" w:rsidRDefault="0014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AE5EC" w14:textId="73534347" w:rsidR="0021513C" w:rsidRDefault="002A4ED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48FB25" wp14:editId="01905094">
          <wp:simplePos x="0" y="0"/>
          <wp:positionH relativeFrom="margin">
            <wp:posOffset>142875</wp:posOffset>
          </wp:positionH>
          <wp:positionV relativeFrom="paragraph">
            <wp:posOffset>-323850</wp:posOffset>
          </wp:positionV>
          <wp:extent cx="6438900" cy="934720"/>
          <wp:effectExtent l="0" t="0" r="0" b="0"/>
          <wp:wrapNone/>
          <wp:docPr id="129520730" name="Picture 1" descr="A close-up of a docu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20730" name="Picture 1" descr="A close-up of a docume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1395" w14:textId="77777777" w:rsidR="00145DF3" w:rsidRDefault="00145DF3" w:rsidP="006C2D10">
      <w:pPr>
        <w:spacing w:after="0" w:line="240" w:lineRule="auto"/>
      </w:pPr>
      <w:r>
        <w:separator/>
      </w:r>
    </w:p>
  </w:footnote>
  <w:footnote w:type="continuationSeparator" w:id="0">
    <w:p w14:paraId="2F7193DF" w14:textId="77777777" w:rsidR="00145DF3" w:rsidRDefault="00145DF3" w:rsidP="006C2D10">
      <w:pPr>
        <w:spacing w:after="0" w:line="240" w:lineRule="auto"/>
      </w:pPr>
      <w:r>
        <w:continuationSeparator/>
      </w:r>
    </w:p>
  </w:footnote>
  <w:footnote w:type="continuationNotice" w:id="1">
    <w:p w14:paraId="1DBF5347" w14:textId="77777777" w:rsidR="00145DF3" w:rsidRDefault="00145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8925A" w14:textId="502BBB7E" w:rsidR="00101105" w:rsidRDefault="00E238BB">
    <w:pPr>
      <w:pStyle w:val="Header"/>
    </w:pPr>
    <w:r w:rsidRPr="00470D56">
      <w:rPr>
        <w:noProof/>
        <w:lang w:eastAsia="en-IE"/>
      </w:rPr>
      <w:drawing>
        <wp:anchor distT="0" distB="0" distL="114300" distR="114300" simplePos="0" relativeHeight="251658241" behindDoc="0" locked="0" layoutInCell="1" allowOverlap="1" wp14:anchorId="38C4ADD6" wp14:editId="3436EE83">
          <wp:simplePos x="0" y="0"/>
          <wp:positionH relativeFrom="margin">
            <wp:align>right</wp:align>
          </wp:positionH>
          <wp:positionV relativeFrom="paragraph">
            <wp:posOffset>-393065</wp:posOffset>
          </wp:positionV>
          <wp:extent cx="6353175" cy="698496"/>
          <wp:effectExtent l="0" t="0" r="0" b="6985"/>
          <wp:wrapNone/>
          <wp:docPr id="856210350" name="Picture 856210350" descr="A computer screen shot of a computer scr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210350" name="Picture 856210350" descr="A computer screen shot of a computer scr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670" t="21856" r="7576" b="66209"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698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10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3EA"/>
      </v:shape>
    </w:pict>
  </w:numPicBullet>
  <w:abstractNum w:abstractNumId="0" w15:restartNumberingAfterBreak="0">
    <w:nsid w:val="05194474"/>
    <w:multiLevelType w:val="hybridMultilevel"/>
    <w:tmpl w:val="D74AC486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72C5"/>
    <w:multiLevelType w:val="hybridMultilevel"/>
    <w:tmpl w:val="65AE41F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FF1"/>
    <w:multiLevelType w:val="hybridMultilevel"/>
    <w:tmpl w:val="FDFEC32C"/>
    <w:lvl w:ilvl="0" w:tplc="336285DE">
      <w:numFmt w:val="bullet"/>
      <w:lvlText w:val="·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B1FC9"/>
    <w:multiLevelType w:val="hybridMultilevel"/>
    <w:tmpl w:val="435A2B3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13913"/>
    <w:multiLevelType w:val="hybridMultilevel"/>
    <w:tmpl w:val="A0DCC93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207ED"/>
    <w:multiLevelType w:val="hybridMultilevel"/>
    <w:tmpl w:val="9AB0E7D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200B"/>
    <w:multiLevelType w:val="hybridMultilevel"/>
    <w:tmpl w:val="DCB82BC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15C24"/>
    <w:multiLevelType w:val="hybridMultilevel"/>
    <w:tmpl w:val="1150855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23873"/>
    <w:multiLevelType w:val="hybridMultilevel"/>
    <w:tmpl w:val="861ED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13A11"/>
    <w:multiLevelType w:val="hybridMultilevel"/>
    <w:tmpl w:val="E062D166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233FD"/>
    <w:multiLevelType w:val="hybridMultilevel"/>
    <w:tmpl w:val="5D8E709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3D3"/>
    <w:multiLevelType w:val="hybridMultilevel"/>
    <w:tmpl w:val="ABBE0D7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D716C"/>
    <w:multiLevelType w:val="hybridMultilevel"/>
    <w:tmpl w:val="33A8127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177A9"/>
    <w:multiLevelType w:val="hybridMultilevel"/>
    <w:tmpl w:val="C8CEF9E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60517"/>
    <w:multiLevelType w:val="hybridMultilevel"/>
    <w:tmpl w:val="FC584E9A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B5FC0"/>
    <w:multiLevelType w:val="hybridMultilevel"/>
    <w:tmpl w:val="2A323D80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17875"/>
    <w:multiLevelType w:val="hybridMultilevel"/>
    <w:tmpl w:val="0804EE82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16AEA"/>
    <w:multiLevelType w:val="hybridMultilevel"/>
    <w:tmpl w:val="EEC0D3BE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46D10">
      <w:numFmt w:val="bullet"/>
      <w:lvlText w:val="·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3080">
    <w:abstractNumId w:val="4"/>
  </w:num>
  <w:num w:numId="2" w16cid:durableId="1251698159">
    <w:abstractNumId w:val="17"/>
  </w:num>
  <w:num w:numId="3" w16cid:durableId="1138451932">
    <w:abstractNumId w:val="15"/>
  </w:num>
  <w:num w:numId="4" w16cid:durableId="927427247">
    <w:abstractNumId w:val="10"/>
  </w:num>
  <w:num w:numId="5" w16cid:durableId="2060132306">
    <w:abstractNumId w:val="9"/>
  </w:num>
  <w:num w:numId="6" w16cid:durableId="839926149">
    <w:abstractNumId w:val="7"/>
  </w:num>
  <w:num w:numId="7" w16cid:durableId="757941429">
    <w:abstractNumId w:val="5"/>
  </w:num>
  <w:num w:numId="8" w16cid:durableId="17051200">
    <w:abstractNumId w:val="14"/>
  </w:num>
  <w:num w:numId="9" w16cid:durableId="890381417">
    <w:abstractNumId w:val="11"/>
  </w:num>
  <w:num w:numId="10" w16cid:durableId="211313438">
    <w:abstractNumId w:val="2"/>
  </w:num>
  <w:num w:numId="11" w16cid:durableId="643898729">
    <w:abstractNumId w:val="16"/>
  </w:num>
  <w:num w:numId="12" w16cid:durableId="1527062116">
    <w:abstractNumId w:val="3"/>
  </w:num>
  <w:num w:numId="13" w16cid:durableId="250508222">
    <w:abstractNumId w:val="6"/>
  </w:num>
  <w:num w:numId="14" w16cid:durableId="1174540083">
    <w:abstractNumId w:val="13"/>
  </w:num>
  <w:num w:numId="15" w16cid:durableId="1526288245">
    <w:abstractNumId w:val="12"/>
  </w:num>
  <w:num w:numId="16" w16cid:durableId="1165166752">
    <w:abstractNumId w:val="1"/>
  </w:num>
  <w:num w:numId="17" w16cid:durableId="1437402388">
    <w:abstractNumId w:val="8"/>
  </w:num>
  <w:num w:numId="18" w16cid:durableId="76133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B"/>
    <w:rsid w:val="00003696"/>
    <w:rsid w:val="000049C2"/>
    <w:rsid w:val="000104A8"/>
    <w:rsid w:val="000308A7"/>
    <w:rsid w:val="0003150E"/>
    <w:rsid w:val="00034A3C"/>
    <w:rsid w:val="0005695B"/>
    <w:rsid w:val="00056DC2"/>
    <w:rsid w:val="00062B1B"/>
    <w:rsid w:val="00073206"/>
    <w:rsid w:val="000A5244"/>
    <w:rsid w:val="000A5D97"/>
    <w:rsid w:val="000D7A48"/>
    <w:rsid w:val="000D7CB5"/>
    <w:rsid w:val="000E2B43"/>
    <w:rsid w:val="000E3983"/>
    <w:rsid w:val="000F665C"/>
    <w:rsid w:val="000F7752"/>
    <w:rsid w:val="000F7846"/>
    <w:rsid w:val="00101105"/>
    <w:rsid w:val="0011123A"/>
    <w:rsid w:val="0011225B"/>
    <w:rsid w:val="00114F80"/>
    <w:rsid w:val="00145605"/>
    <w:rsid w:val="00145DF3"/>
    <w:rsid w:val="00154758"/>
    <w:rsid w:val="001608B2"/>
    <w:rsid w:val="00161693"/>
    <w:rsid w:val="00161C8D"/>
    <w:rsid w:val="00191D29"/>
    <w:rsid w:val="00192138"/>
    <w:rsid w:val="001A0D29"/>
    <w:rsid w:val="001A0EA4"/>
    <w:rsid w:val="001A114F"/>
    <w:rsid w:val="001C2D1A"/>
    <w:rsid w:val="001E1091"/>
    <w:rsid w:val="001E286A"/>
    <w:rsid w:val="001E3482"/>
    <w:rsid w:val="0021513C"/>
    <w:rsid w:val="00216988"/>
    <w:rsid w:val="0021759B"/>
    <w:rsid w:val="00240CE9"/>
    <w:rsid w:val="0024121E"/>
    <w:rsid w:val="002457E2"/>
    <w:rsid w:val="00250E22"/>
    <w:rsid w:val="00257305"/>
    <w:rsid w:val="002677EC"/>
    <w:rsid w:val="00270DD9"/>
    <w:rsid w:val="002735CA"/>
    <w:rsid w:val="002835FB"/>
    <w:rsid w:val="00283BCD"/>
    <w:rsid w:val="002877FE"/>
    <w:rsid w:val="00294778"/>
    <w:rsid w:val="002A39C6"/>
    <w:rsid w:val="002A4ED8"/>
    <w:rsid w:val="002B2264"/>
    <w:rsid w:val="002B47C2"/>
    <w:rsid w:val="002D13C3"/>
    <w:rsid w:val="002D47EA"/>
    <w:rsid w:val="002D642F"/>
    <w:rsid w:val="002E5B6D"/>
    <w:rsid w:val="00306D33"/>
    <w:rsid w:val="00323E57"/>
    <w:rsid w:val="00344F26"/>
    <w:rsid w:val="00360AC3"/>
    <w:rsid w:val="00363920"/>
    <w:rsid w:val="00364416"/>
    <w:rsid w:val="00376C17"/>
    <w:rsid w:val="003A4B49"/>
    <w:rsid w:val="003B612A"/>
    <w:rsid w:val="003B7285"/>
    <w:rsid w:val="003C4175"/>
    <w:rsid w:val="003D52E8"/>
    <w:rsid w:val="003F1D9F"/>
    <w:rsid w:val="003F2B2E"/>
    <w:rsid w:val="00410551"/>
    <w:rsid w:val="00430FA8"/>
    <w:rsid w:val="00431759"/>
    <w:rsid w:val="00442B43"/>
    <w:rsid w:val="00454B83"/>
    <w:rsid w:val="004648E0"/>
    <w:rsid w:val="00470C3A"/>
    <w:rsid w:val="0047149F"/>
    <w:rsid w:val="00477B81"/>
    <w:rsid w:val="00491938"/>
    <w:rsid w:val="004A2389"/>
    <w:rsid w:val="004B0331"/>
    <w:rsid w:val="004B577B"/>
    <w:rsid w:val="004C26A8"/>
    <w:rsid w:val="004C5FE4"/>
    <w:rsid w:val="004D04A1"/>
    <w:rsid w:val="004E3D89"/>
    <w:rsid w:val="004F1A8A"/>
    <w:rsid w:val="005012E2"/>
    <w:rsid w:val="00506CC9"/>
    <w:rsid w:val="00507C5F"/>
    <w:rsid w:val="00510FC2"/>
    <w:rsid w:val="0051243F"/>
    <w:rsid w:val="005128A0"/>
    <w:rsid w:val="00533D15"/>
    <w:rsid w:val="0055782F"/>
    <w:rsid w:val="00561677"/>
    <w:rsid w:val="00561E7B"/>
    <w:rsid w:val="00565008"/>
    <w:rsid w:val="005653E3"/>
    <w:rsid w:val="00566933"/>
    <w:rsid w:val="0056773A"/>
    <w:rsid w:val="00590D71"/>
    <w:rsid w:val="005979D1"/>
    <w:rsid w:val="005A52EB"/>
    <w:rsid w:val="005A56FA"/>
    <w:rsid w:val="005B0214"/>
    <w:rsid w:val="005B0C90"/>
    <w:rsid w:val="005C0960"/>
    <w:rsid w:val="005C28BB"/>
    <w:rsid w:val="005E024C"/>
    <w:rsid w:val="005E3169"/>
    <w:rsid w:val="005E342B"/>
    <w:rsid w:val="005F0D57"/>
    <w:rsid w:val="005F5EB8"/>
    <w:rsid w:val="0061368B"/>
    <w:rsid w:val="00627705"/>
    <w:rsid w:val="006414FE"/>
    <w:rsid w:val="00650F0F"/>
    <w:rsid w:val="00652647"/>
    <w:rsid w:val="0065296D"/>
    <w:rsid w:val="00660248"/>
    <w:rsid w:val="00676A84"/>
    <w:rsid w:val="006809C0"/>
    <w:rsid w:val="006820AA"/>
    <w:rsid w:val="00687BEA"/>
    <w:rsid w:val="0069377F"/>
    <w:rsid w:val="006971F2"/>
    <w:rsid w:val="006A0DF4"/>
    <w:rsid w:val="006A77D1"/>
    <w:rsid w:val="006A7918"/>
    <w:rsid w:val="006C2D10"/>
    <w:rsid w:val="006D0A1C"/>
    <w:rsid w:val="006D2B20"/>
    <w:rsid w:val="006D3004"/>
    <w:rsid w:val="006E17A3"/>
    <w:rsid w:val="006E1FDA"/>
    <w:rsid w:val="006E4D14"/>
    <w:rsid w:val="006F4677"/>
    <w:rsid w:val="006F7D93"/>
    <w:rsid w:val="00713B95"/>
    <w:rsid w:val="007169B1"/>
    <w:rsid w:val="00730E37"/>
    <w:rsid w:val="00751349"/>
    <w:rsid w:val="007634F6"/>
    <w:rsid w:val="00785C81"/>
    <w:rsid w:val="0078791B"/>
    <w:rsid w:val="007A1163"/>
    <w:rsid w:val="007A59AB"/>
    <w:rsid w:val="007B4E65"/>
    <w:rsid w:val="007C1569"/>
    <w:rsid w:val="007C7DDC"/>
    <w:rsid w:val="007D4771"/>
    <w:rsid w:val="007D77FD"/>
    <w:rsid w:val="007F65F9"/>
    <w:rsid w:val="00800053"/>
    <w:rsid w:val="0080698C"/>
    <w:rsid w:val="008136E7"/>
    <w:rsid w:val="00817801"/>
    <w:rsid w:val="00821066"/>
    <w:rsid w:val="00824E10"/>
    <w:rsid w:val="0083165A"/>
    <w:rsid w:val="00833403"/>
    <w:rsid w:val="00833602"/>
    <w:rsid w:val="00847F30"/>
    <w:rsid w:val="00856319"/>
    <w:rsid w:val="008621AF"/>
    <w:rsid w:val="00863BA3"/>
    <w:rsid w:val="008711D2"/>
    <w:rsid w:val="00877BEA"/>
    <w:rsid w:val="00890183"/>
    <w:rsid w:val="00894A24"/>
    <w:rsid w:val="008A49BC"/>
    <w:rsid w:val="008B504B"/>
    <w:rsid w:val="008B519A"/>
    <w:rsid w:val="008C4ECD"/>
    <w:rsid w:val="008D4D71"/>
    <w:rsid w:val="008E0A52"/>
    <w:rsid w:val="008E0D86"/>
    <w:rsid w:val="008E4244"/>
    <w:rsid w:val="008F7634"/>
    <w:rsid w:val="00903FFE"/>
    <w:rsid w:val="009161F9"/>
    <w:rsid w:val="00916401"/>
    <w:rsid w:val="00922121"/>
    <w:rsid w:val="00922465"/>
    <w:rsid w:val="00926045"/>
    <w:rsid w:val="00937197"/>
    <w:rsid w:val="00955B0E"/>
    <w:rsid w:val="00967FDF"/>
    <w:rsid w:val="00970319"/>
    <w:rsid w:val="00971608"/>
    <w:rsid w:val="00975494"/>
    <w:rsid w:val="00976EBD"/>
    <w:rsid w:val="00984FDE"/>
    <w:rsid w:val="00985D04"/>
    <w:rsid w:val="009916F9"/>
    <w:rsid w:val="00996F4B"/>
    <w:rsid w:val="009A1B3D"/>
    <w:rsid w:val="009B1ED2"/>
    <w:rsid w:val="009B2F41"/>
    <w:rsid w:val="009C2041"/>
    <w:rsid w:val="009C23B7"/>
    <w:rsid w:val="009C30DA"/>
    <w:rsid w:val="009E2F9A"/>
    <w:rsid w:val="009F0D61"/>
    <w:rsid w:val="009F5C67"/>
    <w:rsid w:val="00A02196"/>
    <w:rsid w:val="00A0670A"/>
    <w:rsid w:val="00A25A87"/>
    <w:rsid w:val="00A27516"/>
    <w:rsid w:val="00A33BFC"/>
    <w:rsid w:val="00A34E8F"/>
    <w:rsid w:val="00A41869"/>
    <w:rsid w:val="00A6249C"/>
    <w:rsid w:val="00A62ABE"/>
    <w:rsid w:val="00A64281"/>
    <w:rsid w:val="00A703D9"/>
    <w:rsid w:val="00A74498"/>
    <w:rsid w:val="00A7663D"/>
    <w:rsid w:val="00AA2A09"/>
    <w:rsid w:val="00AC26F8"/>
    <w:rsid w:val="00AC2A3B"/>
    <w:rsid w:val="00AC603F"/>
    <w:rsid w:val="00AC74CE"/>
    <w:rsid w:val="00AD611E"/>
    <w:rsid w:val="00AE6FCF"/>
    <w:rsid w:val="00B01657"/>
    <w:rsid w:val="00B06377"/>
    <w:rsid w:val="00B06BF5"/>
    <w:rsid w:val="00B127CF"/>
    <w:rsid w:val="00B239A0"/>
    <w:rsid w:val="00B30DF7"/>
    <w:rsid w:val="00B341E3"/>
    <w:rsid w:val="00B403D7"/>
    <w:rsid w:val="00B42B89"/>
    <w:rsid w:val="00B51EA8"/>
    <w:rsid w:val="00B55883"/>
    <w:rsid w:val="00B55E7D"/>
    <w:rsid w:val="00B63B1D"/>
    <w:rsid w:val="00B9607B"/>
    <w:rsid w:val="00BA168C"/>
    <w:rsid w:val="00BA4C64"/>
    <w:rsid w:val="00BA79B4"/>
    <w:rsid w:val="00BA7AA2"/>
    <w:rsid w:val="00BB1D6A"/>
    <w:rsid w:val="00BB6F80"/>
    <w:rsid w:val="00BC03F6"/>
    <w:rsid w:val="00BC6993"/>
    <w:rsid w:val="00BD1F2D"/>
    <w:rsid w:val="00BE30AB"/>
    <w:rsid w:val="00BE4A30"/>
    <w:rsid w:val="00BF2961"/>
    <w:rsid w:val="00C07AEE"/>
    <w:rsid w:val="00C106E0"/>
    <w:rsid w:val="00C14136"/>
    <w:rsid w:val="00C1482C"/>
    <w:rsid w:val="00C160DC"/>
    <w:rsid w:val="00C31357"/>
    <w:rsid w:val="00C31467"/>
    <w:rsid w:val="00C34DBB"/>
    <w:rsid w:val="00C67FE6"/>
    <w:rsid w:val="00C707EE"/>
    <w:rsid w:val="00C74379"/>
    <w:rsid w:val="00C91D3F"/>
    <w:rsid w:val="00C92D08"/>
    <w:rsid w:val="00CA2FAB"/>
    <w:rsid w:val="00CA7EDD"/>
    <w:rsid w:val="00CB0D9E"/>
    <w:rsid w:val="00CB52D9"/>
    <w:rsid w:val="00CC1ED0"/>
    <w:rsid w:val="00CC3EDF"/>
    <w:rsid w:val="00CC7EA3"/>
    <w:rsid w:val="00CD0E84"/>
    <w:rsid w:val="00CD33CB"/>
    <w:rsid w:val="00CD5294"/>
    <w:rsid w:val="00CF4455"/>
    <w:rsid w:val="00CF5BA3"/>
    <w:rsid w:val="00D2385D"/>
    <w:rsid w:val="00D26914"/>
    <w:rsid w:val="00D30C19"/>
    <w:rsid w:val="00D37780"/>
    <w:rsid w:val="00D47801"/>
    <w:rsid w:val="00D51741"/>
    <w:rsid w:val="00D5756E"/>
    <w:rsid w:val="00D75305"/>
    <w:rsid w:val="00D7685D"/>
    <w:rsid w:val="00D7735F"/>
    <w:rsid w:val="00D97DF5"/>
    <w:rsid w:val="00DA0DF4"/>
    <w:rsid w:val="00DA4570"/>
    <w:rsid w:val="00DB7E93"/>
    <w:rsid w:val="00DC0FFC"/>
    <w:rsid w:val="00DD205D"/>
    <w:rsid w:val="00DD2833"/>
    <w:rsid w:val="00DD59F0"/>
    <w:rsid w:val="00DE32F7"/>
    <w:rsid w:val="00E02014"/>
    <w:rsid w:val="00E124D2"/>
    <w:rsid w:val="00E1298D"/>
    <w:rsid w:val="00E238BB"/>
    <w:rsid w:val="00E430CB"/>
    <w:rsid w:val="00E4317B"/>
    <w:rsid w:val="00E43BCB"/>
    <w:rsid w:val="00E533D9"/>
    <w:rsid w:val="00E60220"/>
    <w:rsid w:val="00E605B1"/>
    <w:rsid w:val="00E60B17"/>
    <w:rsid w:val="00E76F5D"/>
    <w:rsid w:val="00E847A0"/>
    <w:rsid w:val="00E85267"/>
    <w:rsid w:val="00E94359"/>
    <w:rsid w:val="00E97AE8"/>
    <w:rsid w:val="00E97D42"/>
    <w:rsid w:val="00EA634C"/>
    <w:rsid w:val="00EC2AE3"/>
    <w:rsid w:val="00EE4F55"/>
    <w:rsid w:val="00EE756F"/>
    <w:rsid w:val="00EF26B4"/>
    <w:rsid w:val="00EF606E"/>
    <w:rsid w:val="00EF6BEA"/>
    <w:rsid w:val="00F46E04"/>
    <w:rsid w:val="00F73D05"/>
    <w:rsid w:val="00F84106"/>
    <w:rsid w:val="00F916B4"/>
    <w:rsid w:val="00FA3A18"/>
    <w:rsid w:val="00FD537C"/>
    <w:rsid w:val="00FE3B06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7463011"/>
  <w15:docId w15:val="{FCFC3A73-D800-4CFB-A36A-0FD409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85D"/>
  </w:style>
  <w:style w:type="paragraph" w:styleId="Heading1">
    <w:name w:val="heading 1"/>
    <w:basedOn w:val="Normal"/>
    <w:next w:val="Normal"/>
    <w:link w:val="Heading1Char"/>
    <w:uiPriority w:val="9"/>
    <w:qFormat/>
    <w:rsid w:val="00EF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5A5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5A5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52EB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5A52EB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A52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5A52EB"/>
  </w:style>
  <w:style w:type="character" w:styleId="Hyperlink">
    <w:name w:val="Hyperlink"/>
    <w:basedOn w:val="DefaultParagraphFont"/>
    <w:uiPriority w:val="99"/>
    <w:unhideWhenUsed/>
    <w:rsid w:val="005A52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F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77B8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C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10"/>
  </w:style>
  <w:style w:type="paragraph" w:styleId="Footer">
    <w:name w:val="footer"/>
    <w:basedOn w:val="Normal"/>
    <w:link w:val="FooterChar"/>
    <w:uiPriority w:val="99"/>
    <w:unhideWhenUsed/>
    <w:rsid w:val="006C2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10"/>
  </w:style>
  <w:style w:type="character" w:styleId="UnresolvedMention">
    <w:name w:val="Unresolved Mention"/>
    <w:basedOn w:val="DefaultParagraphFont"/>
    <w:uiPriority w:val="99"/>
    <w:semiHidden/>
    <w:unhideWhenUsed/>
    <w:rsid w:val="00D9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7737D.57A1164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bs@sdcpartnership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d03a9f-5367-4318-ad37-240dd7e685dc" xsi:nil="true"/>
    <lcf76f155ced4ddcb4097134ff3c332f xmlns="8667db68-fe6c-4397-a445-0d522ca56a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F374DBCBF1349AF5A029E8FED7D1E" ma:contentTypeVersion="18" ma:contentTypeDescription="Create a new document." ma:contentTypeScope="" ma:versionID="fc18915eef5f5ed585e31cd28e49992c">
  <xsd:schema xmlns:xsd="http://www.w3.org/2001/XMLSchema" xmlns:xs="http://www.w3.org/2001/XMLSchema" xmlns:p="http://schemas.microsoft.com/office/2006/metadata/properties" xmlns:ns2="8667db68-fe6c-4397-a445-0d522ca56a4f" xmlns:ns3="f4d03a9f-5367-4318-ad37-240dd7e685dc" targetNamespace="http://schemas.microsoft.com/office/2006/metadata/properties" ma:root="true" ma:fieldsID="e6e314eefc07882599802c2159484ea0" ns2:_="" ns3:_="">
    <xsd:import namespace="8667db68-fe6c-4397-a445-0d522ca56a4f"/>
    <xsd:import namespace="f4d03a9f-5367-4318-ad37-240dd7e68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db68-fe6c-4397-a445-0d522ca56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9f5bb-f115-4a7f-be8b-bdeeb4b31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3a9f-5367-4318-ad37-240dd7e68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a3bbe6c-b011-4441-8542-a3548ea98cc1}" ma:internalName="TaxCatchAll" ma:showField="CatchAllData" ma:web="f4d03a9f-5367-4318-ad37-240dd7e68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CYP17</b:Tag>
    <b:SourceType>Report</b:SourceType>
    <b:Guid>{6FC8AD4B-C71B-46AB-A47B-7A3624DE7746}</b:Guid>
    <b:Title>South Dublin Children and Young Peoples Service Committee Evidence Baseline Report</b:Title>
    <b:Year>2017</b:Year>
    <b:Author>
      <b:Author>
        <b:NameList>
          <b:Person>
            <b:Last>CYPSC</b:Last>
          </b:Person>
        </b:NameList>
      </b:Author>
    </b:Author>
    <b:Publisher>CYPSC</b:Publisher>
    <b:City>Dublin</b:City>
    <b:RefOrder>1</b:RefOrder>
  </b:Source>
  <b:Source>
    <b:Tag>Dep1</b:Tag>
    <b:SourceType>Report</b:SourceType>
    <b:Guid>{74426501-7182-4E2D-9103-1E796B7EDE2B}</b:Guid>
    <b:Title>National Youth Work Strategy 2015-2020</b:Title>
    <b:Author>
      <b:Author>
        <b:NameList>
          <b:Person>
            <b:Last>DCYA</b:Last>
          </b:Person>
        </b:NameList>
      </b:Author>
    </b:Author>
    <b:Year>2015</b:Year>
    <b:Publisher>Government Publications</b:Publisher>
    <b:City>Dublin</b:City>
    <b:RefOrder>4</b:RefOrder>
  </b:Source>
  <b:Source>
    <b:Tag>Pob161</b:Tag>
    <b:SourceType>InternetSite</b:SourceType>
    <b:Guid>{FE63B422-0D3A-49EB-9BC4-0EC98B1277DB}</b:Guid>
    <b:Title>Pobal; Government supporting Communities</b:Title>
    <b:Year>2016</b:Year>
    <b:YearAccessed>2021</b:YearAccessed>
    <b:MonthAccessed>March</b:MonthAccessed>
    <b:DayAccessed>31</b:DayAccessed>
    <b:URL>https://maps.pobal.ie/WebApps/DeprivationIndices/index.html</b:URL>
    <b:Author>
      <b:Author>
        <b:NameList>
          <b:Person>
            <b:Last>Pobal</b:La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B5340C11-A6D9-4E75-B84A-8AE90E073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B6412E-1C0F-4DCA-B582-703406947106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C3298C47-8598-480F-9B67-BE69D4F5C819}"/>
</file>

<file path=customXml/itemProps4.xml><?xml version="1.0" encoding="utf-8"?>
<ds:datastoreItem xmlns:ds="http://schemas.openxmlformats.org/officeDocument/2006/customXml" ds:itemID="{07BC52CF-C1DD-4E22-A29D-02CD3BB6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1304</Words>
  <Characters>7436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mailto:jobs@sdcpartnership.ie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Conall Greaney</cp:lastModifiedBy>
  <cp:revision>2</cp:revision>
  <cp:lastPrinted>2022-05-24T17:04:00Z</cp:lastPrinted>
  <dcterms:created xsi:type="dcterms:W3CDTF">2024-11-12T11:18:00Z</dcterms:created>
  <dcterms:modified xsi:type="dcterms:W3CDTF">2024-11-12T11:18:00Z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0x0101004F0F374DBCBF1349AF5A029E8FED7D1E</vt:lpwstr>
  </property>
  <property fmtid="{D5CDD505-2E9C-101B-9397-08002B2CF9AE}" pid="3" name="MediaServiceImageTags">
    <vt:lpwstr/>
  </property>
  <property fmtid="{D5CDD505-2E9C-101B-9397-08002B2CF9AE}" pid="4" name="Order">
    <vt:r8>582000</vt:r8>
  </property>
</Properties>
</file>