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FAC2" w14:textId="0FE203AA" w:rsidR="006B7E37" w:rsidRPr="008317D4" w:rsidRDefault="003A0DAE" w:rsidP="006B7E37">
      <w:pPr>
        <w:jc w:val="center"/>
        <w:rPr>
          <w:rFonts w:asciiTheme="minorHAnsi" w:hAnsiTheme="minorHAnsi" w:cstheme="minorHAnsi"/>
          <w:b/>
          <w:sz w:val="22"/>
          <w:szCs w:val="22"/>
        </w:rPr>
      </w:pPr>
      <w:r>
        <w:rPr>
          <w:noProof/>
        </w:rPr>
        <w:drawing>
          <wp:anchor distT="0" distB="0" distL="114300" distR="114300" simplePos="0" relativeHeight="251659264" behindDoc="1" locked="0" layoutInCell="1" allowOverlap="1" wp14:anchorId="17390CD3" wp14:editId="7CDB9B4E">
            <wp:simplePos x="0" y="0"/>
            <wp:positionH relativeFrom="column">
              <wp:posOffset>76200</wp:posOffset>
            </wp:positionH>
            <wp:positionV relativeFrom="paragraph">
              <wp:posOffset>-40005</wp:posOffset>
            </wp:positionV>
            <wp:extent cx="1066800" cy="87566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404" w:rsidRPr="00E94404">
        <w:rPr>
          <w:rFonts w:ascii="Calibri" w:hAnsi="Calibri" w:cs="Calibri"/>
          <w:b/>
          <w:sz w:val="22"/>
          <w:szCs w:val="22"/>
        </w:rPr>
        <w:t xml:space="preserve"> </w:t>
      </w:r>
      <w:r w:rsidR="00286874" w:rsidRPr="008317D4">
        <w:rPr>
          <w:rFonts w:asciiTheme="minorHAnsi" w:hAnsiTheme="minorHAnsi" w:cstheme="minorHAnsi"/>
          <w:b/>
          <w:sz w:val="22"/>
          <w:szCs w:val="22"/>
        </w:rPr>
        <w:t xml:space="preserve">LONGFORD COMMUNITY RESOURCES </w:t>
      </w:r>
      <w:proofErr w:type="spellStart"/>
      <w:r w:rsidR="00414BFA" w:rsidRPr="008317D4">
        <w:rPr>
          <w:rFonts w:asciiTheme="minorHAnsi" w:hAnsiTheme="minorHAnsi" w:cstheme="minorHAnsi"/>
          <w:b/>
          <w:sz w:val="22"/>
          <w:szCs w:val="22"/>
        </w:rPr>
        <w:t>C</w:t>
      </w:r>
      <w:r w:rsidR="00A11920" w:rsidRPr="008317D4">
        <w:rPr>
          <w:rFonts w:asciiTheme="minorHAnsi" w:hAnsiTheme="minorHAnsi" w:cstheme="minorHAnsi"/>
          <w:b/>
          <w:sz w:val="22"/>
          <w:szCs w:val="22"/>
        </w:rPr>
        <w:t>lg</w:t>
      </w:r>
      <w:proofErr w:type="spellEnd"/>
    </w:p>
    <w:p w14:paraId="40F4CB6E" w14:textId="77777777" w:rsidR="00313A1B" w:rsidRPr="008317D4" w:rsidRDefault="00313A1B" w:rsidP="006B7E37">
      <w:pPr>
        <w:jc w:val="center"/>
        <w:rPr>
          <w:rFonts w:asciiTheme="minorHAnsi" w:hAnsiTheme="minorHAnsi" w:cstheme="minorHAnsi"/>
          <w:b/>
          <w:sz w:val="22"/>
          <w:szCs w:val="22"/>
        </w:rPr>
      </w:pPr>
      <w:r w:rsidRPr="008317D4">
        <w:rPr>
          <w:rFonts w:asciiTheme="minorHAnsi" w:hAnsiTheme="minorHAnsi" w:cstheme="minorHAnsi"/>
          <w:b/>
          <w:sz w:val="22"/>
          <w:szCs w:val="22"/>
        </w:rPr>
        <w:t>Local Development Company</w:t>
      </w:r>
    </w:p>
    <w:p w14:paraId="39920EAB" w14:textId="77777777" w:rsidR="00E171B1" w:rsidRPr="008317D4" w:rsidRDefault="00E171B1" w:rsidP="006B7E37">
      <w:pPr>
        <w:jc w:val="center"/>
        <w:rPr>
          <w:rFonts w:asciiTheme="minorHAnsi" w:hAnsiTheme="minorHAnsi" w:cstheme="minorHAnsi"/>
          <w:b/>
          <w:sz w:val="22"/>
          <w:szCs w:val="22"/>
        </w:rPr>
      </w:pPr>
    </w:p>
    <w:p w14:paraId="33497F7A" w14:textId="291525E1" w:rsidR="006B7E37" w:rsidRPr="008317D4" w:rsidRDefault="003A27A0" w:rsidP="006B7E37">
      <w:pPr>
        <w:jc w:val="center"/>
        <w:rPr>
          <w:rFonts w:asciiTheme="minorHAnsi" w:hAnsiTheme="minorHAnsi" w:cstheme="minorHAnsi"/>
          <w:b/>
          <w:sz w:val="22"/>
          <w:szCs w:val="22"/>
        </w:rPr>
      </w:pPr>
      <w:r w:rsidRPr="008317D4">
        <w:rPr>
          <w:rFonts w:asciiTheme="minorHAnsi" w:hAnsiTheme="minorHAnsi" w:cstheme="minorHAnsi"/>
          <w:b/>
          <w:sz w:val="22"/>
          <w:szCs w:val="22"/>
        </w:rPr>
        <w:t xml:space="preserve">A </w:t>
      </w:r>
      <w:r w:rsidR="008317D4" w:rsidRPr="008317D4">
        <w:rPr>
          <w:rFonts w:asciiTheme="minorHAnsi" w:hAnsiTheme="minorHAnsi" w:cstheme="minorHAnsi"/>
          <w:b/>
          <w:sz w:val="22"/>
          <w:szCs w:val="22"/>
        </w:rPr>
        <w:t>Community Engagement Worker</w:t>
      </w:r>
    </w:p>
    <w:p w14:paraId="25AC3E7E" w14:textId="2B5AE97A" w:rsidR="003A27A0" w:rsidRPr="008317D4" w:rsidRDefault="003A27A0" w:rsidP="006B7E37">
      <w:pPr>
        <w:jc w:val="center"/>
        <w:rPr>
          <w:rFonts w:asciiTheme="minorHAnsi" w:hAnsiTheme="minorHAnsi" w:cstheme="minorHAnsi"/>
          <w:sz w:val="22"/>
          <w:szCs w:val="22"/>
        </w:rPr>
      </w:pPr>
    </w:p>
    <w:p w14:paraId="114A1C3B" w14:textId="4256F228" w:rsidR="008317D4" w:rsidRPr="008317D4" w:rsidRDefault="008317D4" w:rsidP="00C02A64">
      <w:pPr>
        <w:pStyle w:val="Subtitle"/>
        <w:jc w:val="both"/>
        <w:rPr>
          <w:rFonts w:asciiTheme="minorHAnsi" w:hAnsiTheme="minorHAnsi" w:cstheme="minorHAnsi"/>
          <w:b w:val="0"/>
          <w:sz w:val="22"/>
          <w:szCs w:val="22"/>
          <w:lang w:val="en-IE"/>
        </w:rPr>
      </w:pPr>
      <w:r w:rsidRPr="008317D4">
        <w:rPr>
          <w:rFonts w:asciiTheme="minorHAnsi" w:hAnsiTheme="minorHAnsi" w:cstheme="minorHAnsi"/>
          <w:b w:val="0"/>
          <w:sz w:val="22"/>
          <w:szCs w:val="22"/>
          <w:lang w:val="en-IE"/>
        </w:rPr>
        <w:t>The Empowering Communities Programme (ECP) is a</w:t>
      </w:r>
      <w:r w:rsidR="000C08C0">
        <w:rPr>
          <w:rFonts w:asciiTheme="minorHAnsi" w:hAnsiTheme="minorHAnsi" w:cstheme="minorHAnsi"/>
          <w:b w:val="0"/>
          <w:sz w:val="22"/>
          <w:szCs w:val="22"/>
          <w:lang w:val="en-IE"/>
        </w:rPr>
        <w:t xml:space="preserve">n </w:t>
      </w:r>
      <w:r w:rsidRPr="008317D4">
        <w:rPr>
          <w:rFonts w:asciiTheme="minorHAnsi" w:hAnsiTheme="minorHAnsi" w:cstheme="minorHAnsi"/>
          <w:b w:val="0"/>
          <w:sz w:val="22"/>
          <w:szCs w:val="22"/>
          <w:lang w:val="en-IE"/>
        </w:rPr>
        <w:t xml:space="preserve">initiative being implemented by Longford Community Resources which will use a community development approach to address social exclusion and the impacts of poverty in specific geographic areas. </w:t>
      </w:r>
    </w:p>
    <w:p w14:paraId="54D05DFE" w14:textId="77777777" w:rsidR="008317D4" w:rsidRPr="008317D4" w:rsidRDefault="008317D4" w:rsidP="00C02A64">
      <w:pPr>
        <w:pStyle w:val="Subtitle"/>
        <w:jc w:val="both"/>
        <w:rPr>
          <w:rFonts w:asciiTheme="minorHAnsi" w:hAnsiTheme="minorHAnsi" w:cstheme="minorHAnsi"/>
          <w:b w:val="0"/>
          <w:sz w:val="22"/>
          <w:szCs w:val="22"/>
          <w:lang w:val="en-IE"/>
        </w:rPr>
      </w:pPr>
    </w:p>
    <w:p w14:paraId="66ACAF7B" w14:textId="13BAAAA0" w:rsidR="008317D4" w:rsidRPr="008317D4" w:rsidRDefault="008317D4" w:rsidP="00C02A64">
      <w:pPr>
        <w:pStyle w:val="Subtitle"/>
        <w:jc w:val="both"/>
        <w:rPr>
          <w:rFonts w:asciiTheme="minorHAnsi" w:hAnsiTheme="minorHAnsi" w:cstheme="minorHAnsi"/>
          <w:b w:val="0"/>
          <w:sz w:val="22"/>
          <w:szCs w:val="22"/>
          <w:lang w:val="en-IE"/>
        </w:rPr>
      </w:pPr>
      <w:r w:rsidRPr="008317D4">
        <w:rPr>
          <w:rFonts w:asciiTheme="minorHAnsi" w:hAnsiTheme="minorHAnsi" w:cstheme="minorHAnsi"/>
          <w:b w:val="0"/>
          <w:sz w:val="22"/>
          <w:szCs w:val="22"/>
          <w:lang w:val="en-IE"/>
        </w:rPr>
        <w:t xml:space="preserve">Longford Community Resources wish to recruit a Community Engagement Worker </w:t>
      </w:r>
      <w:r w:rsidR="005C72EF">
        <w:rPr>
          <w:rFonts w:asciiTheme="minorHAnsi" w:hAnsiTheme="minorHAnsi" w:cstheme="minorHAnsi"/>
          <w:b w:val="0"/>
          <w:sz w:val="22"/>
          <w:szCs w:val="22"/>
          <w:lang w:val="en-IE"/>
        </w:rPr>
        <w:t>working 35 hours per week for an initial period to 31</w:t>
      </w:r>
      <w:r w:rsidR="005C72EF" w:rsidRPr="005C72EF">
        <w:rPr>
          <w:rFonts w:asciiTheme="minorHAnsi" w:hAnsiTheme="minorHAnsi" w:cstheme="minorHAnsi"/>
          <w:b w:val="0"/>
          <w:sz w:val="22"/>
          <w:szCs w:val="22"/>
          <w:vertAlign w:val="superscript"/>
          <w:lang w:val="en-IE"/>
        </w:rPr>
        <w:t>st</w:t>
      </w:r>
      <w:r w:rsidR="005C72EF">
        <w:rPr>
          <w:rFonts w:asciiTheme="minorHAnsi" w:hAnsiTheme="minorHAnsi" w:cstheme="minorHAnsi"/>
          <w:b w:val="0"/>
          <w:sz w:val="22"/>
          <w:szCs w:val="22"/>
          <w:lang w:val="en-IE"/>
        </w:rPr>
        <w:t xml:space="preserve"> December 202</w:t>
      </w:r>
      <w:r w:rsidR="000C08C0">
        <w:rPr>
          <w:rFonts w:asciiTheme="minorHAnsi" w:hAnsiTheme="minorHAnsi" w:cstheme="minorHAnsi"/>
          <w:b w:val="0"/>
          <w:sz w:val="22"/>
          <w:szCs w:val="22"/>
          <w:lang w:val="en-IE"/>
        </w:rPr>
        <w:t>4</w:t>
      </w:r>
      <w:r w:rsidR="00E66A71">
        <w:rPr>
          <w:rFonts w:asciiTheme="minorHAnsi" w:hAnsiTheme="minorHAnsi" w:cstheme="minorHAnsi"/>
          <w:b w:val="0"/>
          <w:sz w:val="22"/>
          <w:szCs w:val="22"/>
          <w:lang w:val="en-IE"/>
        </w:rPr>
        <w:t>,</w:t>
      </w:r>
      <w:r w:rsidR="005C72EF">
        <w:rPr>
          <w:rFonts w:asciiTheme="minorHAnsi" w:hAnsiTheme="minorHAnsi" w:cstheme="minorHAnsi"/>
          <w:b w:val="0"/>
          <w:sz w:val="22"/>
          <w:szCs w:val="22"/>
          <w:lang w:val="en-IE"/>
        </w:rPr>
        <w:t xml:space="preserve"> </w:t>
      </w:r>
      <w:r w:rsidRPr="008317D4">
        <w:rPr>
          <w:rFonts w:asciiTheme="minorHAnsi" w:hAnsiTheme="minorHAnsi" w:cstheme="minorHAnsi"/>
          <w:b w:val="0"/>
          <w:sz w:val="22"/>
          <w:szCs w:val="22"/>
          <w:lang w:val="en-IE"/>
        </w:rPr>
        <w:t xml:space="preserve">who will strengthen, develop, and facilitate relationships between the existing community stakeholders, and between community groups and statutory agencies and structures with the aim of addressing exclusion and lack of meaningful and effective engagement between the community and local services. The Community Engagement Worker will be responsible for ensuring that the core work of ECP is informed by and driven by the community. </w:t>
      </w:r>
    </w:p>
    <w:p w14:paraId="46F929B6" w14:textId="77777777" w:rsidR="008317D4" w:rsidRPr="008317D4" w:rsidRDefault="008317D4" w:rsidP="00C02A64">
      <w:pPr>
        <w:pStyle w:val="Subtitle"/>
        <w:jc w:val="both"/>
        <w:rPr>
          <w:rFonts w:asciiTheme="minorHAnsi" w:hAnsiTheme="minorHAnsi" w:cstheme="minorHAnsi"/>
          <w:b w:val="0"/>
          <w:sz w:val="22"/>
          <w:szCs w:val="22"/>
          <w:lang w:val="en-IE"/>
        </w:rPr>
      </w:pPr>
    </w:p>
    <w:p w14:paraId="7893E15E" w14:textId="77777777" w:rsidR="001A2EF5" w:rsidRPr="008317D4" w:rsidRDefault="001A2EF5" w:rsidP="00C02A64">
      <w:pPr>
        <w:pStyle w:val="Heading1"/>
        <w:jc w:val="both"/>
        <w:rPr>
          <w:rFonts w:asciiTheme="minorHAnsi" w:hAnsiTheme="minorHAnsi" w:cstheme="minorHAnsi"/>
          <w:b w:val="0"/>
          <w:bCs w:val="0"/>
          <w:i/>
          <w:sz w:val="22"/>
          <w:szCs w:val="22"/>
        </w:rPr>
      </w:pPr>
      <w:r w:rsidRPr="008317D4">
        <w:rPr>
          <w:rFonts w:asciiTheme="minorHAnsi" w:hAnsiTheme="minorHAnsi" w:cstheme="minorHAnsi"/>
          <w:b w:val="0"/>
          <w:bCs w:val="0"/>
          <w:i/>
          <w:sz w:val="22"/>
          <w:szCs w:val="22"/>
        </w:rPr>
        <w:t xml:space="preserve">The successful candidate will have: </w:t>
      </w:r>
    </w:p>
    <w:p w14:paraId="5C39C437" w14:textId="7D417D84" w:rsidR="00D152D3" w:rsidRPr="008317D4" w:rsidRDefault="00D152D3" w:rsidP="00C02A64">
      <w:pPr>
        <w:pStyle w:val="Heading1"/>
        <w:numPr>
          <w:ilvl w:val="0"/>
          <w:numId w:val="1"/>
        </w:numPr>
        <w:jc w:val="both"/>
        <w:rPr>
          <w:rFonts w:asciiTheme="minorHAnsi" w:hAnsiTheme="minorHAnsi" w:cstheme="minorHAnsi"/>
          <w:b w:val="0"/>
          <w:bCs w:val="0"/>
          <w:sz w:val="22"/>
          <w:szCs w:val="22"/>
        </w:rPr>
      </w:pPr>
      <w:r w:rsidRPr="008317D4">
        <w:rPr>
          <w:rFonts w:asciiTheme="minorHAnsi" w:hAnsiTheme="minorHAnsi" w:cstheme="minorHAnsi"/>
          <w:b w:val="0"/>
          <w:bCs w:val="0"/>
          <w:sz w:val="22"/>
          <w:szCs w:val="22"/>
        </w:rPr>
        <w:t>3</w:t>
      </w:r>
      <w:r w:rsidRPr="008317D4">
        <w:rPr>
          <w:rFonts w:asciiTheme="minorHAnsi" w:hAnsiTheme="minorHAnsi" w:cstheme="minorHAnsi"/>
          <w:b w:val="0"/>
          <w:bCs w:val="0"/>
          <w:sz w:val="22"/>
          <w:szCs w:val="22"/>
          <w:vertAlign w:val="superscript"/>
        </w:rPr>
        <w:t>rd</w:t>
      </w:r>
      <w:r w:rsidRPr="008317D4">
        <w:rPr>
          <w:rFonts w:asciiTheme="minorHAnsi" w:hAnsiTheme="minorHAnsi" w:cstheme="minorHAnsi"/>
          <w:b w:val="0"/>
          <w:bCs w:val="0"/>
          <w:sz w:val="22"/>
          <w:szCs w:val="22"/>
        </w:rPr>
        <w:t xml:space="preserve"> level qualification</w:t>
      </w:r>
      <w:r w:rsidR="008317D4" w:rsidRPr="008317D4">
        <w:rPr>
          <w:rFonts w:asciiTheme="minorHAnsi" w:hAnsiTheme="minorHAnsi" w:cstheme="minorHAnsi"/>
          <w:b w:val="0"/>
          <w:bCs w:val="0"/>
          <w:sz w:val="22"/>
          <w:szCs w:val="22"/>
        </w:rPr>
        <w:t xml:space="preserve"> (e.g., Degree) or equivalent in Community Development</w:t>
      </w:r>
    </w:p>
    <w:p w14:paraId="6488B690" w14:textId="77777777" w:rsidR="00294ABB" w:rsidRPr="00294ABB" w:rsidRDefault="00294ABB" w:rsidP="00C02A64">
      <w:pPr>
        <w:pStyle w:val="Heading1"/>
        <w:numPr>
          <w:ilvl w:val="0"/>
          <w:numId w:val="1"/>
        </w:numPr>
        <w:jc w:val="both"/>
        <w:rPr>
          <w:rFonts w:asciiTheme="minorHAnsi" w:hAnsiTheme="minorHAnsi" w:cstheme="minorHAnsi"/>
          <w:b w:val="0"/>
          <w:bCs w:val="0"/>
          <w:sz w:val="22"/>
          <w:szCs w:val="22"/>
        </w:rPr>
      </w:pPr>
      <w:r w:rsidRPr="00294ABB">
        <w:rPr>
          <w:rFonts w:ascii="Calibri" w:hAnsi="Calibri" w:cs="Calibri"/>
          <w:b w:val="0"/>
          <w:bCs w:val="0"/>
          <w:sz w:val="22"/>
          <w:szCs w:val="22"/>
        </w:rPr>
        <w:t>3 years’ experience of engaging with disadvantaged communities</w:t>
      </w:r>
    </w:p>
    <w:p w14:paraId="2F294F91" w14:textId="683BB493" w:rsidR="00313A1B" w:rsidRPr="008317D4" w:rsidRDefault="00294ABB" w:rsidP="00C02A64">
      <w:pPr>
        <w:pStyle w:val="Heading1"/>
        <w:numPr>
          <w:ilvl w:val="0"/>
          <w:numId w:val="1"/>
        </w:numPr>
        <w:jc w:val="both"/>
        <w:rPr>
          <w:rFonts w:asciiTheme="minorHAnsi" w:hAnsiTheme="minorHAnsi" w:cstheme="minorHAnsi"/>
          <w:b w:val="0"/>
          <w:bCs w:val="0"/>
          <w:sz w:val="22"/>
          <w:szCs w:val="22"/>
        </w:rPr>
      </w:pPr>
      <w:r w:rsidRPr="00294ABB">
        <w:rPr>
          <w:rFonts w:ascii="Calibri" w:hAnsi="Calibri" w:cs="Calibri"/>
          <w:b w:val="0"/>
          <w:bCs w:val="0"/>
          <w:sz w:val="22"/>
          <w:szCs w:val="22"/>
        </w:rPr>
        <w:t>Experience of delivering community development approaches, local needs analysis, planning and addressing social exclusion issues</w:t>
      </w:r>
      <w:r w:rsidR="00313A1B" w:rsidRPr="008317D4">
        <w:rPr>
          <w:rFonts w:asciiTheme="minorHAnsi" w:hAnsiTheme="minorHAnsi" w:cstheme="minorHAnsi"/>
          <w:b w:val="0"/>
          <w:bCs w:val="0"/>
          <w:sz w:val="22"/>
          <w:szCs w:val="22"/>
        </w:rPr>
        <w:t>.</w:t>
      </w:r>
    </w:p>
    <w:p w14:paraId="218F8DFF" w14:textId="37DCD208" w:rsidR="00294ABB" w:rsidRPr="00294ABB" w:rsidRDefault="00294ABB" w:rsidP="00C02A64">
      <w:pPr>
        <w:numPr>
          <w:ilvl w:val="0"/>
          <w:numId w:val="1"/>
        </w:numPr>
        <w:jc w:val="both"/>
        <w:rPr>
          <w:rFonts w:asciiTheme="minorHAnsi" w:hAnsiTheme="minorHAnsi" w:cstheme="minorHAnsi"/>
          <w:sz w:val="22"/>
          <w:szCs w:val="22"/>
        </w:rPr>
      </w:pPr>
      <w:r w:rsidRPr="00294ABB">
        <w:rPr>
          <w:rFonts w:ascii="Calibri" w:hAnsi="Calibri" w:cs="Calibri"/>
          <w:sz w:val="22"/>
          <w:szCs w:val="22"/>
        </w:rPr>
        <w:t>Experience in implementing and delivering projects with a defined timeline and work plan</w:t>
      </w:r>
      <w:r>
        <w:rPr>
          <w:rFonts w:ascii="Calibri" w:hAnsi="Calibri" w:cs="Calibri"/>
          <w:sz w:val="22"/>
          <w:szCs w:val="22"/>
        </w:rPr>
        <w:t>.</w:t>
      </w:r>
    </w:p>
    <w:p w14:paraId="5EDE427E" w14:textId="451A6B34" w:rsidR="00806890" w:rsidRPr="008317D4" w:rsidRDefault="00806890" w:rsidP="00C02A64">
      <w:pPr>
        <w:numPr>
          <w:ilvl w:val="0"/>
          <w:numId w:val="1"/>
        </w:numPr>
        <w:jc w:val="both"/>
        <w:rPr>
          <w:rFonts w:asciiTheme="minorHAnsi" w:hAnsiTheme="minorHAnsi" w:cstheme="minorHAnsi"/>
          <w:sz w:val="22"/>
          <w:szCs w:val="22"/>
        </w:rPr>
      </w:pPr>
      <w:r w:rsidRPr="008317D4">
        <w:rPr>
          <w:rFonts w:asciiTheme="minorHAnsi" w:hAnsiTheme="minorHAnsi" w:cstheme="minorHAnsi"/>
          <w:sz w:val="22"/>
          <w:szCs w:val="22"/>
        </w:rPr>
        <w:t>A commitment to</w:t>
      </w:r>
      <w:r w:rsidR="00313A1B" w:rsidRPr="008317D4">
        <w:rPr>
          <w:rFonts w:asciiTheme="minorHAnsi" w:hAnsiTheme="minorHAnsi" w:cstheme="minorHAnsi"/>
          <w:sz w:val="22"/>
          <w:szCs w:val="22"/>
        </w:rPr>
        <w:t xml:space="preserve"> equality, </w:t>
      </w:r>
      <w:r w:rsidRPr="008317D4">
        <w:rPr>
          <w:rFonts w:asciiTheme="minorHAnsi" w:hAnsiTheme="minorHAnsi" w:cstheme="minorHAnsi"/>
          <w:sz w:val="22"/>
          <w:szCs w:val="22"/>
        </w:rPr>
        <w:t xml:space="preserve">human </w:t>
      </w:r>
      <w:proofErr w:type="gramStart"/>
      <w:r w:rsidRPr="008317D4">
        <w:rPr>
          <w:rFonts w:asciiTheme="minorHAnsi" w:hAnsiTheme="minorHAnsi" w:cstheme="minorHAnsi"/>
          <w:sz w:val="22"/>
          <w:szCs w:val="22"/>
        </w:rPr>
        <w:t>rights</w:t>
      </w:r>
      <w:proofErr w:type="gramEnd"/>
      <w:r w:rsidRPr="008317D4">
        <w:rPr>
          <w:rFonts w:asciiTheme="minorHAnsi" w:hAnsiTheme="minorHAnsi" w:cstheme="minorHAnsi"/>
          <w:sz w:val="22"/>
          <w:szCs w:val="22"/>
        </w:rPr>
        <w:t xml:space="preserve"> and </w:t>
      </w:r>
      <w:r w:rsidR="00313A1B" w:rsidRPr="008317D4">
        <w:rPr>
          <w:rFonts w:asciiTheme="minorHAnsi" w:hAnsiTheme="minorHAnsi" w:cstheme="minorHAnsi"/>
          <w:sz w:val="22"/>
          <w:szCs w:val="22"/>
        </w:rPr>
        <w:t>social inclusion.</w:t>
      </w:r>
    </w:p>
    <w:p w14:paraId="003570D8" w14:textId="77777777" w:rsidR="001A2EF5" w:rsidRPr="008317D4" w:rsidRDefault="00806890" w:rsidP="00C02A64">
      <w:pPr>
        <w:numPr>
          <w:ilvl w:val="0"/>
          <w:numId w:val="1"/>
        </w:numPr>
        <w:jc w:val="both"/>
        <w:rPr>
          <w:rFonts w:asciiTheme="minorHAnsi" w:hAnsiTheme="minorHAnsi" w:cstheme="minorHAnsi"/>
          <w:sz w:val="22"/>
          <w:szCs w:val="22"/>
        </w:rPr>
      </w:pPr>
      <w:r w:rsidRPr="008317D4">
        <w:rPr>
          <w:rFonts w:asciiTheme="minorHAnsi" w:hAnsiTheme="minorHAnsi" w:cstheme="minorHAnsi"/>
          <w:sz w:val="22"/>
          <w:szCs w:val="22"/>
        </w:rPr>
        <w:t xml:space="preserve">Excellent </w:t>
      </w:r>
      <w:r w:rsidR="00637DFB" w:rsidRPr="008317D4">
        <w:rPr>
          <w:rFonts w:asciiTheme="minorHAnsi" w:hAnsiTheme="minorHAnsi" w:cstheme="minorHAnsi"/>
          <w:sz w:val="22"/>
          <w:szCs w:val="22"/>
        </w:rPr>
        <w:t xml:space="preserve">interpersonal, </w:t>
      </w:r>
      <w:r w:rsidR="00666CBD" w:rsidRPr="008317D4">
        <w:rPr>
          <w:rFonts w:asciiTheme="minorHAnsi" w:hAnsiTheme="minorHAnsi" w:cstheme="minorHAnsi"/>
          <w:sz w:val="22"/>
          <w:szCs w:val="22"/>
        </w:rPr>
        <w:t>communication</w:t>
      </w:r>
      <w:r w:rsidR="00637DFB" w:rsidRPr="008317D4">
        <w:rPr>
          <w:rFonts w:asciiTheme="minorHAnsi" w:hAnsiTheme="minorHAnsi" w:cstheme="minorHAnsi"/>
          <w:sz w:val="22"/>
          <w:szCs w:val="22"/>
        </w:rPr>
        <w:t xml:space="preserve"> and facilitation</w:t>
      </w:r>
      <w:r w:rsidR="00313A1B" w:rsidRPr="008317D4">
        <w:rPr>
          <w:rFonts w:asciiTheme="minorHAnsi" w:hAnsiTheme="minorHAnsi" w:cstheme="minorHAnsi"/>
          <w:sz w:val="22"/>
          <w:szCs w:val="22"/>
        </w:rPr>
        <w:t xml:space="preserve"> skills. </w:t>
      </w:r>
    </w:p>
    <w:p w14:paraId="1D36C398" w14:textId="77777777" w:rsidR="001A2EF5" w:rsidRPr="008317D4" w:rsidRDefault="00806890" w:rsidP="00C02A64">
      <w:pPr>
        <w:numPr>
          <w:ilvl w:val="0"/>
          <w:numId w:val="1"/>
        </w:numPr>
        <w:jc w:val="both"/>
        <w:rPr>
          <w:rFonts w:asciiTheme="minorHAnsi" w:hAnsiTheme="minorHAnsi" w:cstheme="minorHAnsi"/>
          <w:sz w:val="22"/>
          <w:szCs w:val="22"/>
        </w:rPr>
      </w:pPr>
      <w:r w:rsidRPr="008317D4">
        <w:rPr>
          <w:rFonts w:asciiTheme="minorHAnsi" w:hAnsiTheme="minorHAnsi" w:cstheme="minorHAnsi"/>
          <w:sz w:val="22"/>
          <w:szCs w:val="22"/>
        </w:rPr>
        <w:t>Excellent planning, report writing, evaluation and computer skills</w:t>
      </w:r>
      <w:r w:rsidR="001A2EF5" w:rsidRPr="008317D4">
        <w:rPr>
          <w:rFonts w:asciiTheme="minorHAnsi" w:hAnsiTheme="minorHAnsi" w:cstheme="minorHAnsi"/>
          <w:sz w:val="22"/>
          <w:szCs w:val="22"/>
        </w:rPr>
        <w:t>.</w:t>
      </w:r>
    </w:p>
    <w:p w14:paraId="58FA6FBE" w14:textId="77777777" w:rsidR="001A2EF5" w:rsidRPr="008317D4" w:rsidRDefault="001A2EF5" w:rsidP="00C02A64">
      <w:pPr>
        <w:numPr>
          <w:ilvl w:val="0"/>
          <w:numId w:val="1"/>
        </w:numPr>
        <w:jc w:val="both"/>
        <w:rPr>
          <w:rFonts w:asciiTheme="minorHAnsi" w:hAnsiTheme="minorHAnsi" w:cstheme="minorHAnsi"/>
          <w:sz w:val="22"/>
          <w:szCs w:val="22"/>
        </w:rPr>
      </w:pPr>
      <w:r w:rsidRPr="008317D4">
        <w:rPr>
          <w:rFonts w:asciiTheme="minorHAnsi" w:hAnsiTheme="minorHAnsi" w:cstheme="minorHAnsi"/>
          <w:sz w:val="22"/>
          <w:szCs w:val="22"/>
        </w:rPr>
        <w:t>A full clean Driving Licence and access to own transport.</w:t>
      </w:r>
    </w:p>
    <w:p w14:paraId="1A9DA5DD" w14:textId="77777777" w:rsidR="001A2EF5" w:rsidRPr="008317D4" w:rsidRDefault="001A2EF5" w:rsidP="00C02A64">
      <w:pPr>
        <w:jc w:val="both"/>
        <w:rPr>
          <w:rFonts w:asciiTheme="minorHAnsi" w:hAnsiTheme="minorHAnsi" w:cstheme="minorHAnsi"/>
          <w:sz w:val="22"/>
          <w:szCs w:val="22"/>
        </w:rPr>
      </w:pPr>
    </w:p>
    <w:p w14:paraId="2CF0E0F5" w14:textId="25521747" w:rsidR="00E30504" w:rsidRPr="008317D4" w:rsidRDefault="001A2EF5" w:rsidP="00C02A64">
      <w:pPr>
        <w:jc w:val="both"/>
        <w:rPr>
          <w:rFonts w:asciiTheme="minorHAnsi" w:hAnsiTheme="minorHAnsi" w:cstheme="minorHAnsi"/>
          <w:sz w:val="22"/>
          <w:szCs w:val="22"/>
        </w:rPr>
      </w:pPr>
      <w:r w:rsidRPr="008317D4">
        <w:rPr>
          <w:rFonts w:asciiTheme="minorHAnsi" w:hAnsiTheme="minorHAnsi" w:cstheme="minorHAnsi"/>
          <w:sz w:val="22"/>
          <w:szCs w:val="22"/>
        </w:rPr>
        <w:t>C</w:t>
      </w:r>
      <w:r w:rsidR="00715927" w:rsidRPr="008317D4">
        <w:rPr>
          <w:rFonts w:asciiTheme="minorHAnsi" w:hAnsiTheme="minorHAnsi" w:cstheme="minorHAnsi"/>
          <w:sz w:val="22"/>
          <w:szCs w:val="22"/>
        </w:rPr>
        <w:t>ommencement of employment is subject to successful completion of Garda Vetting</w:t>
      </w:r>
      <w:r w:rsidR="00FA69AF">
        <w:rPr>
          <w:rFonts w:asciiTheme="minorHAnsi" w:hAnsiTheme="minorHAnsi" w:cstheme="minorHAnsi"/>
          <w:sz w:val="22"/>
          <w:szCs w:val="22"/>
        </w:rPr>
        <w:t xml:space="preserve"> and a</w:t>
      </w:r>
      <w:r w:rsidRPr="008317D4">
        <w:rPr>
          <w:rFonts w:asciiTheme="minorHAnsi" w:hAnsiTheme="minorHAnsi" w:cstheme="minorHAnsi"/>
          <w:sz w:val="22"/>
          <w:szCs w:val="22"/>
        </w:rPr>
        <w:t xml:space="preserve"> probationary period will apply.</w:t>
      </w:r>
    </w:p>
    <w:p w14:paraId="2FF2F065" w14:textId="77777777" w:rsidR="00715927" w:rsidRPr="008317D4" w:rsidRDefault="00715927" w:rsidP="00C02A64">
      <w:pPr>
        <w:jc w:val="both"/>
        <w:rPr>
          <w:rFonts w:asciiTheme="minorHAnsi" w:hAnsiTheme="minorHAnsi" w:cstheme="minorHAnsi"/>
          <w:sz w:val="22"/>
          <w:szCs w:val="22"/>
        </w:rPr>
      </w:pPr>
    </w:p>
    <w:p w14:paraId="3AFAD4A1" w14:textId="23475AEB" w:rsidR="00FA69AF" w:rsidRDefault="00FA69AF" w:rsidP="00FA69AF">
      <w:pPr>
        <w:jc w:val="both"/>
        <w:rPr>
          <w:rFonts w:asciiTheme="minorHAnsi" w:hAnsiTheme="minorHAnsi" w:cstheme="minorHAnsi"/>
          <w:sz w:val="22"/>
          <w:szCs w:val="22"/>
        </w:rPr>
      </w:pPr>
      <w:r w:rsidRPr="00FA69AF">
        <w:rPr>
          <w:rFonts w:asciiTheme="minorHAnsi" w:hAnsiTheme="minorHAnsi" w:cstheme="minorHAnsi"/>
          <w:sz w:val="22"/>
          <w:szCs w:val="22"/>
        </w:rPr>
        <w:t xml:space="preserve">Please return completed application form, your full </w:t>
      </w:r>
      <w:proofErr w:type="gramStart"/>
      <w:r w:rsidRPr="00FA69AF">
        <w:rPr>
          <w:rFonts w:asciiTheme="minorHAnsi" w:hAnsiTheme="minorHAnsi" w:cstheme="minorHAnsi"/>
          <w:sz w:val="22"/>
          <w:szCs w:val="22"/>
        </w:rPr>
        <w:t>curriculum vitae</w:t>
      </w:r>
      <w:proofErr w:type="gramEnd"/>
      <w:r w:rsidRPr="00FA69AF">
        <w:rPr>
          <w:rFonts w:asciiTheme="minorHAnsi" w:hAnsiTheme="minorHAnsi" w:cstheme="minorHAnsi"/>
          <w:sz w:val="22"/>
          <w:szCs w:val="22"/>
        </w:rPr>
        <w:t xml:space="preserve"> and a cover letter </w:t>
      </w:r>
      <w:r>
        <w:rPr>
          <w:rFonts w:asciiTheme="minorHAnsi" w:hAnsiTheme="minorHAnsi" w:cstheme="minorHAnsi"/>
          <w:sz w:val="22"/>
          <w:szCs w:val="22"/>
        </w:rPr>
        <w:t>b</w:t>
      </w:r>
      <w:r w:rsidRPr="00FA69AF">
        <w:rPr>
          <w:rFonts w:asciiTheme="minorHAnsi" w:hAnsiTheme="minorHAnsi" w:cstheme="minorHAnsi"/>
          <w:sz w:val="22"/>
          <w:szCs w:val="22"/>
        </w:rPr>
        <w:t>y email to enquiries@lcrl.ie clearly marked Community Engagement Worker for the attention of Adrian Greene</w:t>
      </w:r>
      <w:r>
        <w:rPr>
          <w:rFonts w:asciiTheme="minorHAnsi" w:hAnsiTheme="minorHAnsi" w:cstheme="minorHAnsi"/>
          <w:sz w:val="22"/>
          <w:szCs w:val="22"/>
        </w:rPr>
        <w:t xml:space="preserve"> or </w:t>
      </w:r>
      <w:r w:rsidRPr="00FA69AF">
        <w:rPr>
          <w:rFonts w:asciiTheme="minorHAnsi" w:hAnsiTheme="minorHAnsi" w:cstheme="minorHAnsi"/>
          <w:sz w:val="22"/>
          <w:szCs w:val="22"/>
        </w:rPr>
        <w:t>in a sealed envelope clearly marked Community Engagement Worker and return to:</w:t>
      </w:r>
    </w:p>
    <w:p w14:paraId="36FDBE0F" w14:textId="77777777" w:rsidR="00FA69AF" w:rsidRPr="00FA69AF" w:rsidRDefault="00FA69AF" w:rsidP="00FA69AF">
      <w:pPr>
        <w:jc w:val="both"/>
        <w:rPr>
          <w:rFonts w:asciiTheme="minorHAnsi" w:hAnsiTheme="minorHAnsi" w:cstheme="minorHAnsi"/>
          <w:sz w:val="22"/>
          <w:szCs w:val="22"/>
        </w:rPr>
      </w:pPr>
    </w:p>
    <w:p w14:paraId="43BBE693" w14:textId="77777777" w:rsidR="00FA69AF" w:rsidRPr="00FA69AF" w:rsidRDefault="00FA69AF" w:rsidP="00FA69AF">
      <w:pPr>
        <w:jc w:val="both"/>
        <w:rPr>
          <w:rFonts w:asciiTheme="minorHAnsi" w:hAnsiTheme="minorHAnsi" w:cstheme="minorHAnsi"/>
          <w:sz w:val="22"/>
          <w:szCs w:val="22"/>
        </w:rPr>
      </w:pPr>
      <w:r w:rsidRPr="00FA69AF">
        <w:rPr>
          <w:rFonts w:asciiTheme="minorHAnsi" w:hAnsiTheme="minorHAnsi" w:cstheme="minorHAnsi"/>
          <w:sz w:val="22"/>
          <w:szCs w:val="22"/>
        </w:rPr>
        <w:t>Adrian Greene</w:t>
      </w:r>
    </w:p>
    <w:p w14:paraId="1A897730" w14:textId="77777777" w:rsidR="00FA69AF" w:rsidRPr="00FA69AF" w:rsidRDefault="00FA69AF" w:rsidP="00FA69AF">
      <w:pPr>
        <w:jc w:val="both"/>
        <w:rPr>
          <w:rFonts w:asciiTheme="minorHAnsi" w:hAnsiTheme="minorHAnsi" w:cstheme="minorHAnsi"/>
          <w:sz w:val="22"/>
          <w:szCs w:val="22"/>
        </w:rPr>
      </w:pPr>
      <w:r w:rsidRPr="00FA69AF">
        <w:rPr>
          <w:rFonts w:asciiTheme="minorHAnsi" w:hAnsiTheme="minorHAnsi" w:cstheme="minorHAnsi"/>
          <w:sz w:val="22"/>
          <w:szCs w:val="22"/>
        </w:rPr>
        <w:t>CEO</w:t>
      </w:r>
    </w:p>
    <w:p w14:paraId="26AE217D" w14:textId="77777777" w:rsidR="00FA69AF" w:rsidRPr="00FA69AF" w:rsidRDefault="00FA69AF" w:rsidP="00FA69AF">
      <w:pPr>
        <w:jc w:val="both"/>
        <w:rPr>
          <w:rFonts w:asciiTheme="minorHAnsi" w:hAnsiTheme="minorHAnsi" w:cstheme="minorHAnsi"/>
          <w:sz w:val="22"/>
          <w:szCs w:val="22"/>
        </w:rPr>
      </w:pPr>
      <w:r w:rsidRPr="00FA69AF">
        <w:rPr>
          <w:rFonts w:asciiTheme="minorHAnsi" w:hAnsiTheme="minorHAnsi" w:cstheme="minorHAnsi"/>
          <w:sz w:val="22"/>
          <w:szCs w:val="22"/>
        </w:rPr>
        <w:t xml:space="preserve">Longford Community Resources CLG </w:t>
      </w:r>
    </w:p>
    <w:p w14:paraId="014782F8" w14:textId="77777777" w:rsidR="00FA69AF" w:rsidRPr="00FA69AF" w:rsidRDefault="00FA69AF" w:rsidP="00FA69AF">
      <w:pPr>
        <w:jc w:val="both"/>
        <w:rPr>
          <w:rFonts w:asciiTheme="minorHAnsi" w:hAnsiTheme="minorHAnsi" w:cstheme="minorHAnsi"/>
          <w:sz w:val="22"/>
          <w:szCs w:val="22"/>
        </w:rPr>
      </w:pPr>
      <w:proofErr w:type="spellStart"/>
      <w:r w:rsidRPr="00FA69AF">
        <w:rPr>
          <w:rFonts w:asciiTheme="minorHAnsi" w:hAnsiTheme="minorHAnsi" w:cstheme="minorHAnsi"/>
          <w:sz w:val="22"/>
          <w:szCs w:val="22"/>
        </w:rPr>
        <w:t>Templemichael</w:t>
      </w:r>
      <w:proofErr w:type="spellEnd"/>
    </w:p>
    <w:p w14:paraId="2F780D4E" w14:textId="77777777" w:rsidR="00FA69AF" w:rsidRPr="00FA69AF" w:rsidRDefault="00FA69AF" w:rsidP="00FA69AF">
      <w:pPr>
        <w:jc w:val="both"/>
        <w:rPr>
          <w:rFonts w:asciiTheme="minorHAnsi" w:hAnsiTheme="minorHAnsi" w:cstheme="minorHAnsi"/>
          <w:sz w:val="22"/>
          <w:szCs w:val="22"/>
        </w:rPr>
      </w:pPr>
      <w:r w:rsidRPr="00FA69AF">
        <w:rPr>
          <w:rFonts w:asciiTheme="minorHAnsi" w:hAnsiTheme="minorHAnsi" w:cstheme="minorHAnsi"/>
          <w:sz w:val="22"/>
          <w:szCs w:val="22"/>
        </w:rPr>
        <w:t>Longford</w:t>
      </w:r>
    </w:p>
    <w:p w14:paraId="2BA33F6E" w14:textId="77777777" w:rsidR="00FA69AF" w:rsidRPr="00FA69AF" w:rsidRDefault="00FA69AF" w:rsidP="00FA69AF">
      <w:pPr>
        <w:jc w:val="both"/>
        <w:rPr>
          <w:rFonts w:asciiTheme="minorHAnsi" w:hAnsiTheme="minorHAnsi" w:cstheme="minorHAnsi"/>
          <w:sz w:val="22"/>
          <w:szCs w:val="22"/>
        </w:rPr>
      </w:pPr>
      <w:r w:rsidRPr="00FA69AF">
        <w:rPr>
          <w:rFonts w:asciiTheme="minorHAnsi" w:hAnsiTheme="minorHAnsi" w:cstheme="minorHAnsi"/>
          <w:sz w:val="22"/>
          <w:szCs w:val="22"/>
        </w:rPr>
        <w:t>N39 RH22</w:t>
      </w:r>
    </w:p>
    <w:p w14:paraId="74858E62" w14:textId="77777777" w:rsidR="00FA69AF" w:rsidRDefault="00FA69AF" w:rsidP="00FA69AF">
      <w:pPr>
        <w:jc w:val="both"/>
        <w:rPr>
          <w:rFonts w:asciiTheme="minorHAnsi" w:hAnsiTheme="minorHAnsi" w:cstheme="minorHAnsi"/>
          <w:sz w:val="22"/>
          <w:szCs w:val="22"/>
        </w:rPr>
      </w:pPr>
    </w:p>
    <w:p w14:paraId="15FD20EB" w14:textId="1B50597B" w:rsidR="00430016" w:rsidRPr="008317D4" w:rsidRDefault="007458F0" w:rsidP="00FA69AF">
      <w:pPr>
        <w:jc w:val="both"/>
        <w:rPr>
          <w:rFonts w:asciiTheme="minorHAnsi" w:hAnsiTheme="minorHAnsi" w:cstheme="minorHAnsi"/>
          <w:sz w:val="22"/>
          <w:szCs w:val="22"/>
        </w:rPr>
      </w:pPr>
      <w:r w:rsidRPr="008317D4">
        <w:rPr>
          <w:rFonts w:asciiTheme="minorHAnsi" w:hAnsiTheme="minorHAnsi" w:cstheme="minorHAnsi"/>
          <w:sz w:val="22"/>
          <w:szCs w:val="22"/>
        </w:rPr>
        <w:t xml:space="preserve">Closing date for applications is </w:t>
      </w:r>
      <w:r w:rsidR="008C76C5" w:rsidRPr="008317D4">
        <w:rPr>
          <w:rFonts w:asciiTheme="minorHAnsi" w:hAnsiTheme="minorHAnsi" w:cstheme="minorHAnsi"/>
          <w:b/>
          <w:sz w:val="22"/>
          <w:szCs w:val="22"/>
        </w:rPr>
        <w:t>4</w:t>
      </w:r>
      <w:r w:rsidR="00C46D59" w:rsidRPr="008317D4">
        <w:rPr>
          <w:rFonts w:asciiTheme="minorHAnsi" w:hAnsiTheme="minorHAnsi" w:cstheme="minorHAnsi"/>
          <w:b/>
          <w:sz w:val="22"/>
          <w:szCs w:val="22"/>
        </w:rPr>
        <w:t>pm on</w:t>
      </w:r>
      <w:r w:rsidR="00C46D59" w:rsidRPr="008317D4">
        <w:rPr>
          <w:rFonts w:asciiTheme="minorHAnsi" w:hAnsiTheme="minorHAnsi" w:cstheme="minorHAnsi"/>
          <w:sz w:val="22"/>
          <w:szCs w:val="22"/>
        </w:rPr>
        <w:t xml:space="preserve"> </w:t>
      </w:r>
      <w:r w:rsidR="000C08C0">
        <w:rPr>
          <w:rFonts w:asciiTheme="minorHAnsi" w:hAnsiTheme="minorHAnsi" w:cstheme="minorHAnsi"/>
          <w:b/>
          <w:sz w:val="22"/>
          <w:szCs w:val="22"/>
        </w:rPr>
        <w:t>Wednesday</w:t>
      </w:r>
      <w:r w:rsidR="00C46D59" w:rsidRPr="008317D4">
        <w:rPr>
          <w:rFonts w:asciiTheme="minorHAnsi" w:hAnsiTheme="minorHAnsi" w:cstheme="minorHAnsi"/>
          <w:b/>
          <w:sz w:val="22"/>
          <w:szCs w:val="22"/>
        </w:rPr>
        <w:t xml:space="preserve"> </w:t>
      </w:r>
      <w:r w:rsidR="000C08C0">
        <w:rPr>
          <w:rFonts w:asciiTheme="minorHAnsi" w:hAnsiTheme="minorHAnsi" w:cstheme="minorHAnsi"/>
          <w:b/>
          <w:sz w:val="22"/>
          <w:szCs w:val="22"/>
        </w:rPr>
        <w:t>17</w:t>
      </w:r>
      <w:r w:rsidR="00294ABB" w:rsidRPr="00294ABB">
        <w:rPr>
          <w:rFonts w:asciiTheme="minorHAnsi" w:hAnsiTheme="minorHAnsi" w:cstheme="minorHAnsi"/>
          <w:b/>
          <w:sz w:val="22"/>
          <w:szCs w:val="22"/>
          <w:vertAlign w:val="superscript"/>
        </w:rPr>
        <w:t>th</w:t>
      </w:r>
      <w:r w:rsidR="00294ABB">
        <w:rPr>
          <w:rFonts w:asciiTheme="minorHAnsi" w:hAnsiTheme="minorHAnsi" w:cstheme="minorHAnsi"/>
          <w:b/>
          <w:sz w:val="22"/>
          <w:szCs w:val="22"/>
        </w:rPr>
        <w:t xml:space="preserve"> </w:t>
      </w:r>
      <w:r w:rsidR="000C08C0">
        <w:rPr>
          <w:rFonts w:asciiTheme="minorHAnsi" w:hAnsiTheme="minorHAnsi" w:cstheme="minorHAnsi"/>
          <w:b/>
          <w:sz w:val="22"/>
          <w:szCs w:val="22"/>
        </w:rPr>
        <w:t>January 2024</w:t>
      </w:r>
      <w:r w:rsidR="00C46D59" w:rsidRPr="008317D4">
        <w:rPr>
          <w:rFonts w:asciiTheme="minorHAnsi" w:hAnsiTheme="minorHAnsi" w:cstheme="minorHAnsi"/>
          <w:sz w:val="22"/>
          <w:szCs w:val="22"/>
        </w:rPr>
        <w:t>.</w:t>
      </w:r>
      <w:r w:rsidR="001A2EF5" w:rsidRPr="008317D4">
        <w:rPr>
          <w:rFonts w:asciiTheme="minorHAnsi" w:hAnsiTheme="minorHAnsi" w:cstheme="minorHAnsi"/>
          <w:color w:val="FF0000"/>
          <w:sz w:val="22"/>
          <w:szCs w:val="22"/>
        </w:rPr>
        <w:t xml:space="preserve"> </w:t>
      </w:r>
      <w:r w:rsidR="001A2EF5" w:rsidRPr="008317D4">
        <w:rPr>
          <w:rFonts w:asciiTheme="minorHAnsi" w:hAnsiTheme="minorHAnsi" w:cstheme="minorHAnsi"/>
          <w:sz w:val="22"/>
          <w:szCs w:val="22"/>
        </w:rPr>
        <w:t xml:space="preserve"> L</w:t>
      </w:r>
      <w:r w:rsidR="00430016" w:rsidRPr="008317D4">
        <w:rPr>
          <w:rFonts w:asciiTheme="minorHAnsi" w:hAnsiTheme="minorHAnsi" w:cstheme="minorHAnsi"/>
          <w:sz w:val="22"/>
          <w:szCs w:val="22"/>
        </w:rPr>
        <w:t xml:space="preserve">ate applications will not be </w:t>
      </w:r>
      <w:r w:rsidR="00E66A71" w:rsidRPr="008317D4">
        <w:rPr>
          <w:rFonts w:asciiTheme="minorHAnsi" w:hAnsiTheme="minorHAnsi" w:cstheme="minorHAnsi"/>
          <w:sz w:val="22"/>
          <w:szCs w:val="22"/>
        </w:rPr>
        <w:t>accepted,</w:t>
      </w:r>
      <w:r w:rsidR="00112DF1" w:rsidRPr="008317D4">
        <w:rPr>
          <w:rFonts w:asciiTheme="minorHAnsi" w:hAnsiTheme="minorHAnsi" w:cstheme="minorHAnsi"/>
          <w:sz w:val="22"/>
          <w:szCs w:val="22"/>
        </w:rPr>
        <w:t xml:space="preserve"> and canvassing will disqualify.  S</w:t>
      </w:r>
      <w:r w:rsidR="00430016" w:rsidRPr="008317D4">
        <w:rPr>
          <w:rFonts w:asciiTheme="minorHAnsi" w:hAnsiTheme="minorHAnsi" w:cstheme="minorHAnsi"/>
          <w:sz w:val="22"/>
          <w:szCs w:val="22"/>
        </w:rPr>
        <w:t xml:space="preserve">hortlisting for interview </w:t>
      </w:r>
      <w:r w:rsidR="009D4F26" w:rsidRPr="008317D4">
        <w:rPr>
          <w:rFonts w:asciiTheme="minorHAnsi" w:hAnsiTheme="minorHAnsi" w:cstheme="minorHAnsi"/>
          <w:sz w:val="22"/>
          <w:szCs w:val="22"/>
        </w:rPr>
        <w:t>will</w:t>
      </w:r>
      <w:r w:rsidR="00430016" w:rsidRPr="008317D4">
        <w:rPr>
          <w:rFonts w:asciiTheme="minorHAnsi" w:hAnsiTheme="minorHAnsi" w:cstheme="minorHAnsi"/>
          <w:sz w:val="22"/>
          <w:szCs w:val="22"/>
        </w:rPr>
        <w:t xml:space="preserve"> </w:t>
      </w:r>
      <w:r w:rsidR="009D4F26" w:rsidRPr="008317D4">
        <w:rPr>
          <w:rFonts w:asciiTheme="minorHAnsi" w:hAnsiTheme="minorHAnsi" w:cstheme="minorHAnsi"/>
          <w:sz w:val="22"/>
          <w:szCs w:val="22"/>
        </w:rPr>
        <w:t xml:space="preserve">apply and a panel may be formed.  </w:t>
      </w:r>
    </w:p>
    <w:p w14:paraId="2AE4A320" w14:textId="77777777" w:rsidR="003A27A0" w:rsidRPr="008317D4" w:rsidRDefault="003A27A0" w:rsidP="00C02A64">
      <w:pPr>
        <w:jc w:val="both"/>
        <w:rPr>
          <w:rFonts w:asciiTheme="minorHAnsi" w:hAnsiTheme="minorHAnsi" w:cstheme="minorHAnsi"/>
          <w:sz w:val="22"/>
          <w:szCs w:val="22"/>
        </w:rPr>
      </w:pPr>
    </w:p>
    <w:p w14:paraId="028DFB8A" w14:textId="77777777" w:rsidR="00876BE1" w:rsidRPr="008317D4" w:rsidRDefault="007458F0" w:rsidP="00C02A64">
      <w:pPr>
        <w:jc w:val="both"/>
        <w:rPr>
          <w:rFonts w:asciiTheme="minorHAnsi" w:hAnsiTheme="minorHAnsi" w:cstheme="minorHAnsi"/>
          <w:sz w:val="22"/>
          <w:szCs w:val="22"/>
        </w:rPr>
      </w:pPr>
      <w:r w:rsidRPr="008317D4">
        <w:rPr>
          <w:rFonts w:asciiTheme="minorHAnsi" w:hAnsiTheme="minorHAnsi" w:cstheme="minorHAnsi"/>
          <w:sz w:val="22"/>
          <w:szCs w:val="22"/>
        </w:rPr>
        <w:t>L</w:t>
      </w:r>
      <w:r w:rsidR="00D627BE" w:rsidRPr="008317D4">
        <w:rPr>
          <w:rFonts w:asciiTheme="minorHAnsi" w:hAnsiTheme="minorHAnsi" w:cstheme="minorHAnsi"/>
          <w:sz w:val="22"/>
          <w:szCs w:val="22"/>
        </w:rPr>
        <w:t xml:space="preserve">ongford </w:t>
      </w:r>
      <w:r w:rsidRPr="008317D4">
        <w:rPr>
          <w:rFonts w:asciiTheme="minorHAnsi" w:hAnsiTheme="minorHAnsi" w:cstheme="minorHAnsi"/>
          <w:sz w:val="22"/>
          <w:szCs w:val="22"/>
        </w:rPr>
        <w:t>C</w:t>
      </w:r>
      <w:r w:rsidR="00D627BE" w:rsidRPr="008317D4">
        <w:rPr>
          <w:rFonts w:asciiTheme="minorHAnsi" w:hAnsiTheme="minorHAnsi" w:cstheme="minorHAnsi"/>
          <w:sz w:val="22"/>
          <w:szCs w:val="22"/>
        </w:rPr>
        <w:t xml:space="preserve">ommunity </w:t>
      </w:r>
      <w:r w:rsidRPr="008317D4">
        <w:rPr>
          <w:rFonts w:asciiTheme="minorHAnsi" w:hAnsiTheme="minorHAnsi" w:cstheme="minorHAnsi"/>
          <w:sz w:val="22"/>
          <w:szCs w:val="22"/>
        </w:rPr>
        <w:t>R</w:t>
      </w:r>
      <w:r w:rsidR="00D627BE" w:rsidRPr="008317D4">
        <w:rPr>
          <w:rFonts w:asciiTheme="minorHAnsi" w:hAnsiTheme="minorHAnsi" w:cstheme="minorHAnsi"/>
          <w:sz w:val="22"/>
          <w:szCs w:val="22"/>
        </w:rPr>
        <w:t xml:space="preserve">esources </w:t>
      </w:r>
      <w:proofErr w:type="spellStart"/>
      <w:r w:rsidR="00414BFA" w:rsidRPr="008317D4">
        <w:rPr>
          <w:rFonts w:asciiTheme="minorHAnsi" w:hAnsiTheme="minorHAnsi" w:cstheme="minorHAnsi"/>
          <w:sz w:val="22"/>
          <w:szCs w:val="22"/>
        </w:rPr>
        <w:t>Clg</w:t>
      </w:r>
      <w:proofErr w:type="spellEnd"/>
      <w:r w:rsidRPr="008317D4">
        <w:rPr>
          <w:rFonts w:asciiTheme="minorHAnsi" w:hAnsiTheme="minorHAnsi" w:cstheme="minorHAnsi"/>
          <w:sz w:val="22"/>
          <w:szCs w:val="22"/>
        </w:rPr>
        <w:t xml:space="preserve"> is an equal opportu</w:t>
      </w:r>
      <w:r w:rsidR="00DA01F8" w:rsidRPr="008317D4">
        <w:rPr>
          <w:rFonts w:asciiTheme="minorHAnsi" w:hAnsiTheme="minorHAnsi" w:cstheme="minorHAnsi"/>
          <w:sz w:val="22"/>
          <w:szCs w:val="22"/>
        </w:rPr>
        <w:t>nities employer.</w:t>
      </w:r>
      <w:r w:rsidR="00666CBD" w:rsidRPr="008317D4">
        <w:rPr>
          <w:rFonts w:asciiTheme="minorHAnsi" w:hAnsiTheme="minorHAnsi" w:cstheme="minorHAnsi"/>
          <w:sz w:val="22"/>
          <w:szCs w:val="22"/>
        </w:rPr>
        <w:t xml:space="preserve"> </w:t>
      </w:r>
    </w:p>
    <w:p w14:paraId="1BF78C6A" w14:textId="77777777" w:rsidR="009D4F26" w:rsidRDefault="009D4F26">
      <w:pPr>
        <w:jc w:val="both"/>
      </w:pPr>
    </w:p>
    <w:p w14:paraId="02D28998" w14:textId="7D407047" w:rsidR="00B50399" w:rsidRDefault="003A0DAE">
      <w:pPr>
        <w:jc w:val="both"/>
      </w:pPr>
      <w:r>
        <w:rPr>
          <w:noProof/>
        </w:rPr>
        <w:drawing>
          <wp:inline distT="0" distB="0" distL="0" distR="0" wp14:anchorId="348F1D9C" wp14:editId="36412BF7">
            <wp:extent cx="5382260" cy="643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2260" cy="643890"/>
                    </a:xfrm>
                    <a:prstGeom prst="rect">
                      <a:avLst/>
                    </a:prstGeom>
                    <a:noFill/>
                  </pic:spPr>
                </pic:pic>
              </a:graphicData>
            </a:graphic>
          </wp:inline>
        </w:drawing>
      </w:r>
    </w:p>
    <w:p w14:paraId="5A6DD96B" w14:textId="77777777" w:rsidR="00E94404" w:rsidRDefault="00E94404" w:rsidP="00E94404">
      <w:pPr>
        <w:jc w:val="both"/>
        <w:rPr>
          <w:rFonts w:asciiTheme="minorHAnsi" w:hAnsiTheme="minorHAnsi" w:cstheme="minorHAnsi"/>
          <w:sz w:val="22"/>
          <w:szCs w:val="22"/>
        </w:rPr>
      </w:pPr>
    </w:p>
    <w:p w14:paraId="75E8A58D" w14:textId="0377B906" w:rsidR="00E94404" w:rsidRPr="00666CBD" w:rsidRDefault="00E94404">
      <w:pPr>
        <w:jc w:val="both"/>
      </w:pPr>
      <w:r w:rsidRPr="00E94404">
        <w:rPr>
          <w:rFonts w:asciiTheme="minorHAnsi" w:hAnsiTheme="minorHAnsi" w:cstheme="minorHAnsi"/>
          <w:sz w:val="22"/>
          <w:szCs w:val="22"/>
        </w:rPr>
        <w:t>Empowering Communities Programme is supported by the Department of Rural and Community Development.</w:t>
      </w:r>
    </w:p>
    <w:sectPr w:rsidR="00E94404" w:rsidRPr="00666CBD" w:rsidSect="00FA69AF">
      <w:pgSz w:w="11907" w:h="16839" w:code="9"/>
      <w:pgMar w:top="993" w:right="141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517F3"/>
    <w:multiLevelType w:val="hybridMultilevel"/>
    <w:tmpl w:val="9F945E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7255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97"/>
    <w:rsid w:val="00012B55"/>
    <w:rsid w:val="000205DD"/>
    <w:rsid w:val="000363F9"/>
    <w:rsid w:val="00063EF3"/>
    <w:rsid w:val="00097B80"/>
    <w:rsid w:val="000B6A60"/>
    <w:rsid w:val="000C08C0"/>
    <w:rsid w:val="000D09E9"/>
    <w:rsid w:val="000D7B5B"/>
    <w:rsid w:val="000E2538"/>
    <w:rsid w:val="000F1BB7"/>
    <w:rsid w:val="000F6C6C"/>
    <w:rsid w:val="00112DF1"/>
    <w:rsid w:val="001222ED"/>
    <w:rsid w:val="0012478F"/>
    <w:rsid w:val="001368FE"/>
    <w:rsid w:val="0015523F"/>
    <w:rsid w:val="0019367C"/>
    <w:rsid w:val="001A2EF5"/>
    <w:rsid w:val="001A60E3"/>
    <w:rsid w:val="001B7C4E"/>
    <w:rsid w:val="001C00F5"/>
    <w:rsid w:val="001E7312"/>
    <w:rsid w:val="001F3659"/>
    <w:rsid w:val="00236557"/>
    <w:rsid w:val="00255AF8"/>
    <w:rsid w:val="0025619B"/>
    <w:rsid w:val="00261792"/>
    <w:rsid w:val="00264E20"/>
    <w:rsid w:val="00265636"/>
    <w:rsid w:val="00274430"/>
    <w:rsid w:val="0027457B"/>
    <w:rsid w:val="00286874"/>
    <w:rsid w:val="00294ABB"/>
    <w:rsid w:val="002E2E48"/>
    <w:rsid w:val="002E413B"/>
    <w:rsid w:val="002E4443"/>
    <w:rsid w:val="002E445B"/>
    <w:rsid w:val="002F5C3A"/>
    <w:rsid w:val="002F723E"/>
    <w:rsid w:val="003010AE"/>
    <w:rsid w:val="00304BE3"/>
    <w:rsid w:val="0031189E"/>
    <w:rsid w:val="00311F70"/>
    <w:rsid w:val="00313A1B"/>
    <w:rsid w:val="00314BA4"/>
    <w:rsid w:val="003266CC"/>
    <w:rsid w:val="003349EE"/>
    <w:rsid w:val="003514CB"/>
    <w:rsid w:val="00351A09"/>
    <w:rsid w:val="00366EC6"/>
    <w:rsid w:val="003714E7"/>
    <w:rsid w:val="003873EE"/>
    <w:rsid w:val="00392C39"/>
    <w:rsid w:val="003A0DAE"/>
    <w:rsid w:val="003A1722"/>
    <w:rsid w:val="003A27A0"/>
    <w:rsid w:val="003D1548"/>
    <w:rsid w:val="003D49BD"/>
    <w:rsid w:val="003D5343"/>
    <w:rsid w:val="004119F7"/>
    <w:rsid w:val="00414BFA"/>
    <w:rsid w:val="00425262"/>
    <w:rsid w:val="00426BC0"/>
    <w:rsid w:val="00430016"/>
    <w:rsid w:val="00430FE0"/>
    <w:rsid w:val="00433EA0"/>
    <w:rsid w:val="00460FEE"/>
    <w:rsid w:val="00464EC3"/>
    <w:rsid w:val="00493D75"/>
    <w:rsid w:val="004C1063"/>
    <w:rsid w:val="004C6CD6"/>
    <w:rsid w:val="004F74A9"/>
    <w:rsid w:val="00516EA8"/>
    <w:rsid w:val="00521AA3"/>
    <w:rsid w:val="00525C9C"/>
    <w:rsid w:val="00531E5A"/>
    <w:rsid w:val="00542019"/>
    <w:rsid w:val="00563D45"/>
    <w:rsid w:val="005A0579"/>
    <w:rsid w:val="005B413D"/>
    <w:rsid w:val="005B6211"/>
    <w:rsid w:val="005C3AA2"/>
    <w:rsid w:val="005C72EF"/>
    <w:rsid w:val="005D45BD"/>
    <w:rsid w:val="005E29EC"/>
    <w:rsid w:val="00607B9D"/>
    <w:rsid w:val="00621DDE"/>
    <w:rsid w:val="00631D47"/>
    <w:rsid w:val="00637DFB"/>
    <w:rsid w:val="0064375A"/>
    <w:rsid w:val="00666CBD"/>
    <w:rsid w:val="0069700E"/>
    <w:rsid w:val="006A0271"/>
    <w:rsid w:val="006A6448"/>
    <w:rsid w:val="006B69E3"/>
    <w:rsid w:val="006B7E37"/>
    <w:rsid w:val="006C233C"/>
    <w:rsid w:val="006D6CAD"/>
    <w:rsid w:val="006E3DA7"/>
    <w:rsid w:val="006F1A3A"/>
    <w:rsid w:val="0070065F"/>
    <w:rsid w:val="007062FD"/>
    <w:rsid w:val="00715927"/>
    <w:rsid w:val="0072451F"/>
    <w:rsid w:val="007458F0"/>
    <w:rsid w:val="00753305"/>
    <w:rsid w:val="00757010"/>
    <w:rsid w:val="00763C52"/>
    <w:rsid w:val="00780BD5"/>
    <w:rsid w:val="00783BDC"/>
    <w:rsid w:val="00797469"/>
    <w:rsid w:val="007B184D"/>
    <w:rsid w:val="007B1C23"/>
    <w:rsid w:val="007C4734"/>
    <w:rsid w:val="007D6098"/>
    <w:rsid w:val="007E6C87"/>
    <w:rsid w:val="007F37D8"/>
    <w:rsid w:val="00806890"/>
    <w:rsid w:val="00826A15"/>
    <w:rsid w:val="008317D4"/>
    <w:rsid w:val="00833A4A"/>
    <w:rsid w:val="00834E0F"/>
    <w:rsid w:val="00835ED8"/>
    <w:rsid w:val="008450D0"/>
    <w:rsid w:val="00845A73"/>
    <w:rsid w:val="00855F71"/>
    <w:rsid w:val="00867E1E"/>
    <w:rsid w:val="00876BE1"/>
    <w:rsid w:val="00894DCE"/>
    <w:rsid w:val="008A52B9"/>
    <w:rsid w:val="008B460A"/>
    <w:rsid w:val="008B50FB"/>
    <w:rsid w:val="008B5E9E"/>
    <w:rsid w:val="008C1079"/>
    <w:rsid w:val="008C76C5"/>
    <w:rsid w:val="008D15BA"/>
    <w:rsid w:val="00904387"/>
    <w:rsid w:val="00914CDE"/>
    <w:rsid w:val="00927913"/>
    <w:rsid w:val="009344D2"/>
    <w:rsid w:val="009456EA"/>
    <w:rsid w:val="00965BD1"/>
    <w:rsid w:val="00971033"/>
    <w:rsid w:val="00982383"/>
    <w:rsid w:val="00983DBA"/>
    <w:rsid w:val="00996AE3"/>
    <w:rsid w:val="009A2CA7"/>
    <w:rsid w:val="009C5F8B"/>
    <w:rsid w:val="009D4F26"/>
    <w:rsid w:val="009E43F4"/>
    <w:rsid w:val="009F2E60"/>
    <w:rsid w:val="00A1086A"/>
    <w:rsid w:val="00A11920"/>
    <w:rsid w:val="00A1476C"/>
    <w:rsid w:val="00A22CE5"/>
    <w:rsid w:val="00A2703C"/>
    <w:rsid w:val="00A318C6"/>
    <w:rsid w:val="00A61041"/>
    <w:rsid w:val="00A875C1"/>
    <w:rsid w:val="00A9379F"/>
    <w:rsid w:val="00AA34D5"/>
    <w:rsid w:val="00AA432C"/>
    <w:rsid w:val="00AC11F7"/>
    <w:rsid w:val="00AE622B"/>
    <w:rsid w:val="00B035CF"/>
    <w:rsid w:val="00B343DE"/>
    <w:rsid w:val="00B45ED7"/>
    <w:rsid w:val="00B50399"/>
    <w:rsid w:val="00B74B40"/>
    <w:rsid w:val="00B9293C"/>
    <w:rsid w:val="00BB7899"/>
    <w:rsid w:val="00BC4410"/>
    <w:rsid w:val="00BE65A9"/>
    <w:rsid w:val="00C02A64"/>
    <w:rsid w:val="00C32C2F"/>
    <w:rsid w:val="00C43AE0"/>
    <w:rsid w:val="00C46D59"/>
    <w:rsid w:val="00C7072F"/>
    <w:rsid w:val="00C75D00"/>
    <w:rsid w:val="00C86B23"/>
    <w:rsid w:val="00C92546"/>
    <w:rsid w:val="00CA39EE"/>
    <w:rsid w:val="00CF1208"/>
    <w:rsid w:val="00CF2967"/>
    <w:rsid w:val="00D124C3"/>
    <w:rsid w:val="00D1278F"/>
    <w:rsid w:val="00D152D3"/>
    <w:rsid w:val="00D415C8"/>
    <w:rsid w:val="00D4711A"/>
    <w:rsid w:val="00D627BE"/>
    <w:rsid w:val="00D64DEF"/>
    <w:rsid w:val="00D714EA"/>
    <w:rsid w:val="00D828DF"/>
    <w:rsid w:val="00DA01F8"/>
    <w:rsid w:val="00DB7C9D"/>
    <w:rsid w:val="00DC06EE"/>
    <w:rsid w:val="00DC1908"/>
    <w:rsid w:val="00DF102F"/>
    <w:rsid w:val="00E171B1"/>
    <w:rsid w:val="00E30504"/>
    <w:rsid w:val="00E60D65"/>
    <w:rsid w:val="00E63BAD"/>
    <w:rsid w:val="00E66A71"/>
    <w:rsid w:val="00E81D4A"/>
    <w:rsid w:val="00E8352A"/>
    <w:rsid w:val="00E86236"/>
    <w:rsid w:val="00E94404"/>
    <w:rsid w:val="00E94564"/>
    <w:rsid w:val="00EC32BC"/>
    <w:rsid w:val="00EC7AD0"/>
    <w:rsid w:val="00EF0133"/>
    <w:rsid w:val="00F10785"/>
    <w:rsid w:val="00F12C46"/>
    <w:rsid w:val="00F1518E"/>
    <w:rsid w:val="00F27BD9"/>
    <w:rsid w:val="00F3042D"/>
    <w:rsid w:val="00F31397"/>
    <w:rsid w:val="00F34084"/>
    <w:rsid w:val="00F416DE"/>
    <w:rsid w:val="00F475CA"/>
    <w:rsid w:val="00F532F6"/>
    <w:rsid w:val="00F70C52"/>
    <w:rsid w:val="00F86CFE"/>
    <w:rsid w:val="00F87119"/>
    <w:rsid w:val="00FA69AF"/>
    <w:rsid w:val="00FB6391"/>
    <w:rsid w:val="00FD1318"/>
    <w:rsid w:val="00FE5CAF"/>
    <w:rsid w:val="00FE64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F6937"/>
  <w15:chartTrackingRefBased/>
  <w15:docId w15:val="{EF20C220-1FC3-4746-9455-99EFE8B5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5DD"/>
    <w:rPr>
      <w:rFonts w:ascii="Bookman Old Style" w:hAnsi="Bookman Old Style"/>
      <w:sz w:val="24"/>
      <w:szCs w:val="24"/>
      <w:lang w:eastAsia="en-US"/>
    </w:rPr>
  </w:style>
  <w:style w:type="paragraph" w:styleId="Heading1">
    <w:name w:val="heading 1"/>
    <w:basedOn w:val="Normal"/>
    <w:next w:val="Normal"/>
    <w:link w:val="Heading1Char"/>
    <w:qFormat/>
    <w:rsid w:val="001A2EF5"/>
    <w:pPr>
      <w:keepNext/>
      <w:outlineLvl w:val="0"/>
    </w:pPr>
    <w:rPr>
      <w:rFonts w:ascii="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A2EF5"/>
    <w:rPr>
      <w:b/>
      <w:bCs/>
      <w:sz w:val="24"/>
      <w:szCs w:val="24"/>
      <w:lang w:val="en-US" w:eastAsia="en-US"/>
    </w:rPr>
  </w:style>
  <w:style w:type="paragraph" w:styleId="Subtitle">
    <w:name w:val="Subtitle"/>
    <w:basedOn w:val="Normal"/>
    <w:link w:val="SubtitleChar"/>
    <w:qFormat/>
    <w:rsid w:val="003A27A0"/>
    <w:pPr>
      <w:jc w:val="center"/>
    </w:pPr>
    <w:rPr>
      <w:rFonts w:ascii="Times New Roman" w:hAnsi="Times New Roman"/>
      <w:b/>
      <w:sz w:val="32"/>
      <w:szCs w:val="20"/>
      <w:lang w:val="en-GB"/>
    </w:rPr>
  </w:style>
  <w:style w:type="character" w:customStyle="1" w:styleId="SubtitleChar">
    <w:name w:val="Subtitle Char"/>
    <w:link w:val="Subtitle"/>
    <w:rsid w:val="003A27A0"/>
    <w:rPr>
      <w:b/>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Community Development Health Worker</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Health Worker</dc:title>
  <dc:subject/>
  <dc:creator>reception</dc:creator>
  <cp:keywords/>
  <cp:lastModifiedBy>Conall Greaney</cp:lastModifiedBy>
  <cp:revision>2</cp:revision>
  <cp:lastPrinted>2011-02-07T10:50:00Z</cp:lastPrinted>
  <dcterms:created xsi:type="dcterms:W3CDTF">2023-12-21T11:35:00Z</dcterms:created>
  <dcterms:modified xsi:type="dcterms:W3CDTF">2023-12-21T11:35:00Z</dcterms:modified>
</cp:coreProperties>
</file>