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DDCB" w14:textId="77777777" w:rsidR="00556FE4" w:rsidRDefault="00556FE4" w:rsidP="00556FE4">
      <w:pPr>
        <w:jc w:val="center"/>
        <w:rPr>
          <w:rFonts w:asciiTheme="minorHAnsi" w:hAnsiTheme="minorHAnsi" w:cstheme="minorHAnsi"/>
          <w:b/>
          <w:bCs/>
          <w:sz w:val="22"/>
          <w:szCs w:val="22"/>
        </w:rPr>
      </w:pPr>
      <w:r>
        <w:rPr>
          <w:rFonts w:asciiTheme="minorHAnsi" w:hAnsiTheme="minorHAnsi" w:cstheme="minorHAnsi"/>
          <w:b/>
          <w:bCs/>
          <w:sz w:val="22"/>
          <w:szCs w:val="22"/>
        </w:rPr>
        <w:t>JOB ADVERTISEMENT</w:t>
      </w:r>
    </w:p>
    <w:p w14:paraId="53C09268" w14:textId="77777777" w:rsidR="00556FE4" w:rsidRDefault="00556FE4" w:rsidP="00556FE4">
      <w:pPr>
        <w:rPr>
          <w:rFonts w:asciiTheme="minorHAnsi" w:hAnsiTheme="minorHAnsi" w:cstheme="minorHAnsi"/>
          <w:sz w:val="22"/>
          <w:szCs w:val="22"/>
        </w:rPr>
      </w:pPr>
    </w:p>
    <w:p w14:paraId="1DBD7B92" w14:textId="7EBB7F20" w:rsidR="00556FE4" w:rsidRDefault="00556FE4" w:rsidP="00556FE4">
      <w:pPr>
        <w:rPr>
          <w:rFonts w:asciiTheme="minorHAnsi" w:hAnsiTheme="minorHAnsi" w:cstheme="minorHAnsi"/>
          <w:sz w:val="22"/>
          <w:szCs w:val="22"/>
        </w:rPr>
      </w:pPr>
      <w:r>
        <w:rPr>
          <w:rFonts w:asciiTheme="minorHAnsi" w:hAnsiTheme="minorHAnsi" w:cstheme="minorHAnsi"/>
          <w:sz w:val="22"/>
          <w:szCs w:val="22"/>
        </w:rPr>
        <w:t xml:space="preserve">South Dublin County Partnership (SDCP) are seeking to recruit a Chief Executive Officer (CEO) due to the impending retirement of the current CEO. SDCP operates an extensive portfolio of initiatives, programmes and projects aimed at alleviating impacts of disadvantage throughout South County Dublin. SDCP has circa 100 employees </w:t>
      </w:r>
      <w:r w:rsidR="004E3BF9">
        <w:rPr>
          <w:rFonts w:asciiTheme="minorHAnsi" w:hAnsiTheme="minorHAnsi" w:cstheme="minorHAnsi"/>
          <w:sz w:val="22"/>
          <w:szCs w:val="22"/>
        </w:rPr>
        <w:t xml:space="preserve">in 12 locations across the county </w:t>
      </w:r>
      <w:r>
        <w:rPr>
          <w:rFonts w:asciiTheme="minorHAnsi" w:hAnsiTheme="minorHAnsi" w:cstheme="minorHAnsi"/>
          <w:sz w:val="22"/>
          <w:szCs w:val="22"/>
        </w:rPr>
        <w:t>and is responsible for circa 300 place</w:t>
      </w:r>
      <w:r w:rsidR="00DB5E01">
        <w:rPr>
          <w:rFonts w:asciiTheme="minorHAnsi" w:hAnsiTheme="minorHAnsi" w:cstheme="minorHAnsi"/>
          <w:sz w:val="22"/>
          <w:szCs w:val="22"/>
        </w:rPr>
        <w:t>ment</w:t>
      </w:r>
      <w:r>
        <w:rPr>
          <w:rFonts w:asciiTheme="minorHAnsi" w:hAnsiTheme="minorHAnsi" w:cstheme="minorHAnsi"/>
          <w:sz w:val="22"/>
          <w:szCs w:val="22"/>
        </w:rPr>
        <w:t>/ support staff</w:t>
      </w:r>
      <w:r w:rsidR="004E3BF9">
        <w:rPr>
          <w:rFonts w:asciiTheme="minorHAnsi" w:hAnsiTheme="minorHAnsi" w:cstheme="minorHAnsi"/>
          <w:sz w:val="22"/>
          <w:szCs w:val="22"/>
        </w:rPr>
        <w:t>.</w:t>
      </w:r>
      <w:r w:rsidR="00424EFA">
        <w:rPr>
          <w:rFonts w:asciiTheme="minorHAnsi" w:hAnsiTheme="minorHAnsi" w:cstheme="minorHAnsi"/>
          <w:sz w:val="22"/>
          <w:szCs w:val="22"/>
        </w:rPr>
        <w:t xml:space="preserve"> SDCP provides support services </w:t>
      </w:r>
      <w:r w:rsidR="00536995">
        <w:rPr>
          <w:rFonts w:asciiTheme="minorHAnsi" w:hAnsiTheme="minorHAnsi" w:cstheme="minorHAnsi"/>
          <w:sz w:val="22"/>
          <w:szCs w:val="22"/>
        </w:rPr>
        <w:t xml:space="preserve">to clients in the following thematic </w:t>
      </w:r>
      <w:r w:rsidR="00147C6E">
        <w:rPr>
          <w:rFonts w:asciiTheme="minorHAnsi" w:hAnsiTheme="minorHAnsi" w:cstheme="minorHAnsi"/>
          <w:sz w:val="22"/>
          <w:szCs w:val="22"/>
        </w:rPr>
        <w:t xml:space="preserve">areas; Enterprise &amp; Employment; Lifelong Learning; Children and Families; Health and Wellbeing, Community </w:t>
      </w:r>
      <w:proofErr w:type="gramStart"/>
      <w:r w:rsidR="00D0610E">
        <w:rPr>
          <w:rFonts w:asciiTheme="minorHAnsi" w:hAnsiTheme="minorHAnsi" w:cstheme="minorHAnsi"/>
          <w:sz w:val="22"/>
          <w:szCs w:val="22"/>
        </w:rPr>
        <w:t>Development</w:t>
      </w:r>
      <w:proofErr w:type="gramEnd"/>
      <w:r w:rsidR="00D0610E">
        <w:rPr>
          <w:rFonts w:asciiTheme="minorHAnsi" w:hAnsiTheme="minorHAnsi" w:cstheme="minorHAnsi"/>
          <w:sz w:val="22"/>
          <w:szCs w:val="22"/>
        </w:rPr>
        <w:t xml:space="preserve"> </w:t>
      </w:r>
      <w:r w:rsidR="00147C6E">
        <w:rPr>
          <w:rFonts w:asciiTheme="minorHAnsi" w:hAnsiTheme="minorHAnsi" w:cstheme="minorHAnsi"/>
          <w:sz w:val="22"/>
          <w:szCs w:val="22"/>
        </w:rPr>
        <w:t>and services to the Migrant Communities</w:t>
      </w:r>
      <w:r w:rsidR="005679C9">
        <w:rPr>
          <w:rFonts w:asciiTheme="minorHAnsi" w:hAnsiTheme="minorHAnsi" w:cstheme="minorHAnsi"/>
          <w:sz w:val="22"/>
          <w:szCs w:val="22"/>
        </w:rPr>
        <w:t>-</w:t>
      </w:r>
      <w:r w:rsidR="00147C6E">
        <w:rPr>
          <w:rFonts w:asciiTheme="minorHAnsi" w:hAnsiTheme="minorHAnsi" w:cstheme="minorHAnsi"/>
          <w:sz w:val="22"/>
          <w:szCs w:val="22"/>
        </w:rPr>
        <w:t xml:space="preserve"> </w:t>
      </w:r>
      <w:r w:rsidR="00232BA1">
        <w:rPr>
          <w:rFonts w:asciiTheme="minorHAnsi" w:hAnsiTheme="minorHAnsi" w:cstheme="minorHAnsi"/>
          <w:sz w:val="22"/>
          <w:szCs w:val="22"/>
        </w:rPr>
        <w:t xml:space="preserve">mainly in disadvantaged areas </w:t>
      </w:r>
      <w:r w:rsidR="005679C9">
        <w:rPr>
          <w:rFonts w:asciiTheme="minorHAnsi" w:hAnsiTheme="minorHAnsi" w:cstheme="minorHAnsi"/>
          <w:sz w:val="22"/>
          <w:szCs w:val="22"/>
        </w:rPr>
        <w:t>across</w:t>
      </w:r>
      <w:r w:rsidR="00147C6E">
        <w:rPr>
          <w:rFonts w:asciiTheme="minorHAnsi" w:hAnsiTheme="minorHAnsi" w:cstheme="minorHAnsi"/>
          <w:sz w:val="22"/>
          <w:szCs w:val="22"/>
        </w:rPr>
        <w:t xml:space="preserve"> South Dublin County</w:t>
      </w:r>
      <w:r w:rsidR="005679C9">
        <w:rPr>
          <w:rFonts w:asciiTheme="minorHAnsi" w:hAnsiTheme="minorHAnsi" w:cstheme="minorHAnsi"/>
          <w:sz w:val="22"/>
          <w:szCs w:val="22"/>
        </w:rPr>
        <w:t>.</w:t>
      </w:r>
    </w:p>
    <w:p w14:paraId="79B1F8F9" w14:textId="77777777" w:rsidR="00556FE4" w:rsidRDefault="00556FE4" w:rsidP="00556FE4">
      <w:pPr>
        <w:rPr>
          <w:rFonts w:asciiTheme="minorHAnsi" w:hAnsiTheme="minorHAnsi" w:cstheme="minorHAnsi"/>
          <w:sz w:val="22"/>
          <w:szCs w:val="22"/>
        </w:rPr>
      </w:pPr>
    </w:p>
    <w:p w14:paraId="3BA9721A" w14:textId="0736EDE4" w:rsidR="00556FE4" w:rsidRDefault="00556FE4" w:rsidP="00556FE4">
      <w:pPr>
        <w:rPr>
          <w:rFonts w:asciiTheme="minorHAnsi" w:hAnsiTheme="minorHAnsi" w:cstheme="minorHAnsi"/>
          <w:sz w:val="22"/>
          <w:szCs w:val="22"/>
        </w:rPr>
      </w:pPr>
      <w:r>
        <w:rPr>
          <w:rFonts w:asciiTheme="minorHAnsi" w:hAnsiTheme="minorHAnsi" w:cstheme="minorHAnsi"/>
          <w:sz w:val="22"/>
          <w:szCs w:val="22"/>
        </w:rPr>
        <w:t>The successful</w:t>
      </w:r>
      <w:r w:rsidR="00C969BC">
        <w:rPr>
          <w:rFonts w:asciiTheme="minorHAnsi" w:hAnsiTheme="minorHAnsi" w:cstheme="minorHAnsi"/>
          <w:sz w:val="22"/>
          <w:szCs w:val="22"/>
        </w:rPr>
        <w:t xml:space="preserve"> candidate</w:t>
      </w:r>
      <w:r>
        <w:rPr>
          <w:rFonts w:asciiTheme="minorHAnsi" w:hAnsiTheme="minorHAnsi" w:cstheme="minorHAnsi"/>
          <w:sz w:val="22"/>
          <w:szCs w:val="22"/>
        </w:rPr>
        <w:t xml:space="preserve"> will be:</w:t>
      </w:r>
    </w:p>
    <w:p w14:paraId="6E8B1CD8" w14:textId="6518BDB2" w:rsidR="00556FE4" w:rsidRDefault="00556FE4" w:rsidP="00556F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Able to demonstrate strong capabilities in staff and organisation</w:t>
      </w:r>
      <w:r w:rsidR="00182B43">
        <w:rPr>
          <w:rFonts w:asciiTheme="minorHAnsi" w:hAnsiTheme="minorHAnsi" w:cstheme="minorHAnsi"/>
          <w:sz w:val="22"/>
          <w:szCs w:val="22"/>
        </w:rPr>
        <w:t>al</w:t>
      </w:r>
      <w:r>
        <w:rPr>
          <w:rFonts w:asciiTheme="minorHAnsi" w:hAnsiTheme="minorHAnsi" w:cstheme="minorHAnsi"/>
          <w:sz w:val="22"/>
          <w:szCs w:val="22"/>
        </w:rPr>
        <w:t xml:space="preserve"> development, external relations and policy development, operational and financial management, and strategic and </w:t>
      </w:r>
      <w:r w:rsidR="00182B43">
        <w:rPr>
          <w:rFonts w:asciiTheme="minorHAnsi" w:hAnsiTheme="minorHAnsi" w:cstheme="minorHAnsi"/>
          <w:sz w:val="22"/>
          <w:szCs w:val="22"/>
        </w:rPr>
        <w:t>quality</w:t>
      </w:r>
      <w:r>
        <w:rPr>
          <w:rFonts w:asciiTheme="minorHAnsi" w:hAnsiTheme="minorHAnsi" w:cstheme="minorHAnsi"/>
          <w:sz w:val="22"/>
          <w:szCs w:val="22"/>
        </w:rPr>
        <w:t xml:space="preserve"> standards management.     </w:t>
      </w:r>
    </w:p>
    <w:p w14:paraId="69DE7CA8" w14:textId="77777777" w:rsidR="00556FE4" w:rsidRDefault="00556FE4" w:rsidP="00556F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 highly motivated self-starter, confident and capable of engaging with local community groups, policy bodies, NGO organisations and funding bodies both statutory and philanthropic.</w:t>
      </w:r>
    </w:p>
    <w:p w14:paraId="1DA38C54" w14:textId="57659F37" w:rsidR="0097107F" w:rsidRDefault="00866E99" w:rsidP="00556F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Be a</w:t>
      </w:r>
      <w:r w:rsidR="000F4A2B">
        <w:rPr>
          <w:rFonts w:asciiTheme="minorHAnsi" w:hAnsiTheme="minorHAnsi" w:cstheme="minorHAnsi"/>
          <w:sz w:val="22"/>
          <w:szCs w:val="22"/>
        </w:rPr>
        <w:t xml:space="preserve">n experienced leader with a demonstrable </w:t>
      </w:r>
      <w:r w:rsidR="00553F63">
        <w:rPr>
          <w:rFonts w:asciiTheme="minorHAnsi" w:hAnsiTheme="minorHAnsi" w:cstheme="minorHAnsi"/>
          <w:sz w:val="22"/>
          <w:szCs w:val="22"/>
        </w:rPr>
        <w:t xml:space="preserve">record in managing </w:t>
      </w:r>
      <w:r w:rsidR="007E7D34">
        <w:rPr>
          <w:rFonts w:asciiTheme="minorHAnsi" w:hAnsiTheme="minorHAnsi" w:cstheme="minorHAnsi"/>
          <w:sz w:val="22"/>
          <w:szCs w:val="22"/>
        </w:rPr>
        <w:t>a complex</w:t>
      </w:r>
      <w:r w:rsidR="00191558">
        <w:rPr>
          <w:rFonts w:asciiTheme="minorHAnsi" w:hAnsiTheme="minorHAnsi" w:cstheme="minorHAnsi"/>
          <w:sz w:val="22"/>
          <w:szCs w:val="22"/>
        </w:rPr>
        <w:t xml:space="preserve"> Development Company</w:t>
      </w:r>
      <w:r w:rsidR="00EC35D6">
        <w:rPr>
          <w:rFonts w:asciiTheme="minorHAnsi" w:hAnsiTheme="minorHAnsi" w:cstheme="minorHAnsi"/>
          <w:sz w:val="22"/>
          <w:szCs w:val="22"/>
        </w:rPr>
        <w:t xml:space="preserve"> in th</w:t>
      </w:r>
      <w:r w:rsidR="000B2031">
        <w:rPr>
          <w:rFonts w:asciiTheme="minorHAnsi" w:hAnsiTheme="minorHAnsi" w:cstheme="minorHAnsi"/>
          <w:sz w:val="22"/>
          <w:szCs w:val="22"/>
        </w:rPr>
        <w:t xml:space="preserve">e </w:t>
      </w:r>
      <w:proofErr w:type="gramStart"/>
      <w:r w:rsidR="000B2031">
        <w:rPr>
          <w:rFonts w:asciiTheme="minorHAnsi" w:hAnsiTheme="minorHAnsi" w:cstheme="minorHAnsi"/>
          <w:sz w:val="22"/>
          <w:szCs w:val="22"/>
        </w:rPr>
        <w:t>not for profit</w:t>
      </w:r>
      <w:proofErr w:type="gramEnd"/>
      <w:r w:rsidR="000B2031">
        <w:rPr>
          <w:rFonts w:asciiTheme="minorHAnsi" w:hAnsiTheme="minorHAnsi" w:cstheme="minorHAnsi"/>
          <w:sz w:val="22"/>
          <w:szCs w:val="22"/>
        </w:rPr>
        <w:t xml:space="preserve"> sector. </w:t>
      </w:r>
    </w:p>
    <w:p w14:paraId="06D5105F" w14:textId="7ACCCB63" w:rsidR="00556FE4" w:rsidRDefault="00556FE4" w:rsidP="00556F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Highly skilled in written and verbal communications.</w:t>
      </w:r>
    </w:p>
    <w:p w14:paraId="36E1BB0B" w14:textId="77777777" w:rsidR="00556FE4" w:rsidRDefault="00556FE4" w:rsidP="00556FE4">
      <w:pPr>
        <w:rPr>
          <w:rFonts w:asciiTheme="minorHAnsi" w:hAnsiTheme="minorHAnsi" w:cstheme="minorHAnsi"/>
          <w:sz w:val="22"/>
          <w:szCs w:val="22"/>
        </w:rPr>
      </w:pPr>
    </w:p>
    <w:p w14:paraId="0CD1671F" w14:textId="2FF94DD5" w:rsidR="00556FE4" w:rsidRDefault="00556FE4" w:rsidP="00556FE4">
      <w:pPr>
        <w:pStyle w:val="Standard"/>
        <w:rPr>
          <w:rFonts w:asciiTheme="minorHAnsi" w:hAnsiTheme="minorHAnsi" w:cstheme="minorHAnsi"/>
          <w:sz w:val="22"/>
          <w:szCs w:val="22"/>
        </w:rPr>
      </w:pPr>
      <w:r>
        <w:rPr>
          <w:rFonts w:asciiTheme="minorHAnsi" w:hAnsiTheme="minorHAnsi" w:cstheme="minorHAnsi"/>
          <w:sz w:val="22"/>
          <w:szCs w:val="22"/>
        </w:rPr>
        <w:t xml:space="preserve">Salary scale </w:t>
      </w:r>
      <w:r w:rsidR="00182B43">
        <w:rPr>
          <w:rFonts w:asciiTheme="minorHAnsi" w:hAnsiTheme="minorHAnsi" w:cstheme="minorHAnsi"/>
          <w:sz w:val="22"/>
          <w:szCs w:val="22"/>
        </w:rPr>
        <w:t xml:space="preserve">for this position </w:t>
      </w:r>
      <w:r w:rsidR="00F016D4">
        <w:rPr>
          <w:rFonts w:asciiTheme="minorHAnsi" w:hAnsiTheme="minorHAnsi" w:cstheme="minorHAnsi"/>
          <w:sz w:val="22"/>
          <w:szCs w:val="22"/>
        </w:rPr>
        <w:t>starts at €92,400</w:t>
      </w:r>
      <w:r w:rsidR="00C6569D">
        <w:rPr>
          <w:rFonts w:asciiTheme="minorHAnsi" w:hAnsiTheme="minorHAnsi" w:cstheme="minorHAnsi"/>
          <w:sz w:val="22"/>
          <w:szCs w:val="22"/>
        </w:rPr>
        <w:t xml:space="preserve"> ris</w:t>
      </w:r>
      <w:r w:rsidR="009B7464">
        <w:rPr>
          <w:rFonts w:asciiTheme="minorHAnsi" w:hAnsiTheme="minorHAnsi" w:cstheme="minorHAnsi"/>
          <w:sz w:val="22"/>
          <w:szCs w:val="22"/>
        </w:rPr>
        <w:t>ing</w:t>
      </w:r>
      <w:r w:rsidR="00C6569D">
        <w:rPr>
          <w:rFonts w:asciiTheme="minorHAnsi" w:hAnsiTheme="minorHAnsi" w:cstheme="minorHAnsi"/>
          <w:sz w:val="22"/>
          <w:szCs w:val="22"/>
        </w:rPr>
        <w:t xml:space="preserve"> to </w:t>
      </w:r>
      <w:r w:rsidR="00052287">
        <w:rPr>
          <w:rFonts w:asciiTheme="minorHAnsi" w:hAnsiTheme="minorHAnsi" w:cstheme="minorHAnsi"/>
          <w:sz w:val="22"/>
          <w:szCs w:val="22"/>
        </w:rPr>
        <w:t>€</w:t>
      </w:r>
      <w:r w:rsidR="00115A18">
        <w:rPr>
          <w:rFonts w:asciiTheme="minorHAnsi" w:hAnsiTheme="minorHAnsi" w:cstheme="minorHAnsi"/>
          <w:sz w:val="22"/>
          <w:szCs w:val="22"/>
        </w:rPr>
        <w:t xml:space="preserve">114,300 over 7 </w:t>
      </w:r>
      <w:r w:rsidR="008C4B7E">
        <w:rPr>
          <w:rFonts w:asciiTheme="minorHAnsi" w:hAnsiTheme="minorHAnsi" w:cstheme="minorHAnsi"/>
          <w:sz w:val="22"/>
          <w:szCs w:val="22"/>
        </w:rPr>
        <w:t>increments</w:t>
      </w:r>
      <w:r w:rsidR="00134F02">
        <w:rPr>
          <w:rFonts w:asciiTheme="minorHAnsi" w:hAnsiTheme="minorHAnsi" w:cstheme="minorHAnsi"/>
          <w:sz w:val="22"/>
          <w:szCs w:val="22"/>
        </w:rPr>
        <w:t>.</w:t>
      </w:r>
      <w:r w:rsidR="00182B43">
        <w:rPr>
          <w:rFonts w:asciiTheme="minorHAnsi" w:hAnsiTheme="minorHAnsi" w:cstheme="minorHAnsi"/>
          <w:sz w:val="22"/>
          <w:szCs w:val="22"/>
        </w:rPr>
        <w:t xml:space="preserve"> </w:t>
      </w:r>
      <w:r>
        <w:rPr>
          <w:rFonts w:asciiTheme="minorHAnsi" w:hAnsiTheme="minorHAnsi" w:cstheme="minorHAnsi"/>
          <w:sz w:val="22"/>
          <w:szCs w:val="22"/>
        </w:rPr>
        <w:t xml:space="preserve">The successful candidate will be appointed at </w:t>
      </w:r>
      <w:r w:rsidR="00182B43">
        <w:rPr>
          <w:rFonts w:asciiTheme="minorHAnsi" w:hAnsiTheme="minorHAnsi" w:cstheme="minorHAnsi"/>
          <w:sz w:val="22"/>
          <w:szCs w:val="22"/>
        </w:rPr>
        <w:t>a point</w:t>
      </w:r>
      <w:r>
        <w:rPr>
          <w:rFonts w:asciiTheme="minorHAnsi" w:hAnsiTheme="minorHAnsi" w:cstheme="minorHAnsi"/>
          <w:sz w:val="22"/>
          <w:szCs w:val="22"/>
        </w:rPr>
        <w:t xml:space="preserve"> on the scale that is commensurate with experience and qualifications</w:t>
      </w:r>
      <w:r w:rsidR="006B4FA5">
        <w:rPr>
          <w:rFonts w:asciiTheme="minorHAnsi" w:hAnsiTheme="minorHAnsi" w:cstheme="minorHAnsi"/>
          <w:sz w:val="22"/>
          <w:szCs w:val="22"/>
        </w:rPr>
        <w:t xml:space="preserve">. </w:t>
      </w:r>
    </w:p>
    <w:p w14:paraId="586DC6BC" w14:textId="77777777" w:rsidR="00556FE4" w:rsidRDefault="00556FE4" w:rsidP="00556FE4">
      <w:pPr>
        <w:rPr>
          <w:rFonts w:asciiTheme="minorHAnsi" w:hAnsiTheme="minorHAnsi" w:cstheme="minorHAnsi"/>
          <w:sz w:val="22"/>
          <w:szCs w:val="22"/>
          <w:lang w:val="en"/>
        </w:rPr>
      </w:pPr>
    </w:p>
    <w:p w14:paraId="434C398F" w14:textId="77777777" w:rsidR="006C3AA7" w:rsidRDefault="006C3AA7" w:rsidP="00556FE4">
      <w:pPr>
        <w:rPr>
          <w:rFonts w:asciiTheme="minorHAnsi" w:hAnsiTheme="minorHAnsi" w:cstheme="minorHAnsi"/>
          <w:sz w:val="22"/>
          <w:szCs w:val="22"/>
          <w:lang w:val="en"/>
        </w:rPr>
      </w:pPr>
    </w:p>
    <w:p w14:paraId="066DF62A" w14:textId="1697F239" w:rsidR="00556FE4" w:rsidRDefault="00556FE4" w:rsidP="00556FE4">
      <w:pPr>
        <w:pStyle w:val="Standard"/>
        <w:rPr>
          <w:rFonts w:asciiTheme="minorHAnsi" w:hAnsiTheme="minorHAnsi" w:cstheme="minorHAnsi"/>
          <w:sz w:val="22"/>
          <w:szCs w:val="22"/>
          <w:lang w:val="en"/>
        </w:rPr>
      </w:pPr>
      <w:r>
        <w:rPr>
          <w:rFonts w:asciiTheme="minorHAnsi" w:hAnsiTheme="minorHAnsi" w:cstheme="minorHAnsi"/>
          <w:sz w:val="22"/>
          <w:szCs w:val="22"/>
          <w:lang w:val="en"/>
        </w:rPr>
        <w:t xml:space="preserve">Please e-mail </w:t>
      </w:r>
      <w:hyperlink r:id="rId10" w:history="1">
        <w:r w:rsidR="00A64753" w:rsidRPr="00B7677B">
          <w:rPr>
            <w:rStyle w:val="Hyperlink"/>
            <w:rFonts w:asciiTheme="minorHAnsi" w:hAnsiTheme="minorHAnsi" w:cstheme="minorHAnsi"/>
            <w:sz w:val="22"/>
            <w:szCs w:val="22"/>
            <w:lang w:val="en"/>
          </w:rPr>
          <w:t>recruitceo@sdcpartnership.ie</w:t>
        </w:r>
      </w:hyperlink>
      <w:r w:rsidR="008B266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for a </w:t>
      </w:r>
      <w:r w:rsidR="00DA135A">
        <w:rPr>
          <w:rFonts w:asciiTheme="minorHAnsi" w:hAnsiTheme="minorHAnsi" w:cstheme="minorHAnsi"/>
          <w:sz w:val="22"/>
          <w:szCs w:val="22"/>
          <w:lang w:val="en"/>
        </w:rPr>
        <w:t>Job Description</w:t>
      </w:r>
      <w:r>
        <w:rPr>
          <w:rFonts w:asciiTheme="minorHAnsi" w:hAnsiTheme="minorHAnsi" w:cstheme="minorHAnsi"/>
          <w:sz w:val="22"/>
          <w:szCs w:val="22"/>
          <w:lang w:val="en"/>
        </w:rPr>
        <w:t xml:space="preserve">, </w:t>
      </w:r>
      <w:r w:rsidR="002C1465">
        <w:rPr>
          <w:rFonts w:asciiTheme="minorHAnsi" w:hAnsiTheme="minorHAnsi" w:cstheme="minorHAnsi"/>
          <w:sz w:val="22"/>
          <w:szCs w:val="22"/>
          <w:lang w:val="en"/>
        </w:rPr>
        <w:t xml:space="preserve">Person </w:t>
      </w:r>
      <w:proofErr w:type="gramStart"/>
      <w:r w:rsidR="002C1465">
        <w:rPr>
          <w:rFonts w:asciiTheme="minorHAnsi" w:hAnsiTheme="minorHAnsi" w:cstheme="minorHAnsi"/>
          <w:sz w:val="22"/>
          <w:szCs w:val="22"/>
          <w:lang w:val="en"/>
        </w:rPr>
        <w:t>Specification</w:t>
      </w:r>
      <w:proofErr w:type="gramEnd"/>
      <w:r w:rsidR="002C1465">
        <w:rPr>
          <w:rFonts w:asciiTheme="minorHAnsi" w:hAnsiTheme="minorHAnsi" w:cstheme="minorHAnsi"/>
          <w:sz w:val="22"/>
          <w:szCs w:val="22"/>
          <w:lang w:val="en"/>
        </w:rPr>
        <w:t xml:space="preserve"> and an </w:t>
      </w:r>
      <w:r>
        <w:rPr>
          <w:rFonts w:asciiTheme="minorHAnsi" w:hAnsiTheme="minorHAnsi" w:cstheme="minorHAnsi"/>
          <w:sz w:val="22"/>
          <w:szCs w:val="22"/>
          <w:lang w:val="en"/>
        </w:rPr>
        <w:t xml:space="preserve">Application Form. </w:t>
      </w:r>
      <w:r w:rsidR="00B4590E">
        <w:rPr>
          <w:rFonts w:asciiTheme="minorHAnsi" w:hAnsiTheme="minorHAnsi" w:cstheme="minorHAnsi"/>
          <w:sz w:val="22"/>
          <w:szCs w:val="22"/>
          <w:lang w:val="en"/>
        </w:rPr>
        <w:t xml:space="preserve">For further information please send an email </w:t>
      </w:r>
      <w:r w:rsidR="00292784">
        <w:rPr>
          <w:rFonts w:asciiTheme="minorHAnsi" w:hAnsiTheme="minorHAnsi" w:cstheme="minorHAnsi"/>
          <w:sz w:val="22"/>
          <w:szCs w:val="22"/>
          <w:lang w:val="en"/>
        </w:rPr>
        <w:t xml:space="preserve">marked </w:t>
      </w:r>
      <w:r w:rsidR="00177346">
        <w:rPr>
          <w:rFonts w:asciiTheme="minorHAnsi" w:hAnsiTheme="minorHAnsi" w:cstheme="minorHAnsi"/>
          <w:sz w:val="22"/>
          <w:szCs w:val="22"/>
          <w:lang w:val="en"/>
        </w:rPr>
        <w:t>for the attention of the Chair</w:t>
      </w:r>
      <w:r w:rsidR="00292784">
        <w:rPr>
          <w:rFonts w:asciiTheme="minorHAnsi" w:hAnsiTheme="minorHAnsi" w:cstheme="minorHAnsi"/>
          <w:sz w:val="22"/>
          <w:szCs w:val="22"/>
          <w:lang w:val="en"/>
        </w:rPr>
        <w:t xml:space="preserve">, Board of Directors </w:t>
      </w:r>
      <w:r w:rsidR="00732426">
        <w:rPr>
          <w:rFonts w:asciiTheme="minorHAnsi" w:hAnsiTheme="minorHAnsi" w:cstheme="minorHAnsi"/>
          <w:sz w:val="22"/>
          <w:szCs w:val="22"/>
          <w:lang w:val="en"/>
        </w:rPr>
        <w:t xml:space="preserve">at </w:t>
      </w:r>
      <w:hyperlink r:id="rId11" w:history="1">
        <w:r w:rsidR="003F657D" w:rsidRPr="009D0059">
          <w:rPr>
            <w:rStyle w:val="Hyperlink"/>
            <w:rFonts w:asciiTheme="minorHAnsi" w:hAnsiTheme="minorHAnsi" w:cstheme="minorHAnsi"/>
            <w:sz w:val="22"/>
            <w:szCs w:val="22"/>
            <w:lang w:val="en"/>
          </w:rPr>
          <w:t>recruitceo@sdcpartnership.ie</w:t>
        </w:r>
      </w:hyperlink>
      <w:r w:rsidR="003F657D">
        <w:rPr>
          <w:rFonts w:asciiTheme="minorHAnsi" w:hAnsiTheme="minorHAnsi" w:cstheme="minorHAnsi"/>
          <w:sz w:val="22"/>
          <w:szCs w:val="22"/>
          <w:lang w:val="en"/>
        </w:rPr>
        <w:t xml:space="preserve"> </w:t>
      </w:r>
      <w:r w:rsidR="00732426">
        <w:rPr>
          <w:rFonts w:asciiTheme="minorHAnsi" w:hAnsiTheme="minorHAnsi" w:cstheme="minorHAnsi"/>
          <w:sz w:val="22"/>
          <w:szCs w:val="22"/>
          <w:lang w:val="en"/>
        </w:rPr>
        <w:t xml:space="preserve"> </w:t>
      </w:r>
    </w:p>
    <w:p w14:paraId="438950E5" w14:textId="77777777" w:rsidR="00556FE4" w:rsidRDefault="00556FE4" w:rsidP="00556FE4">
      <w:pPr>
        <w:pStyle w:val="Standard"/>
        <w:rPr>
          <w:rFonts w:asciiTheme="minorHAnsi" w:hAnsiTheme="minorHAnsi" w:cstheme="minorHAnsi"/>
          <w:sz w:val="22"/>
          <w:szCs w:val="22"/>
          <w:lang w:val="en"/>
        </w:rPr>
      </w:pPr>
    </w:p>
    <w:p w14:paraId="05F13E68" w14:textId="1D670862" w:rsidR="00556FE4" w:rsidRPr="006F0048" w:rsidRDefault="00556FE4" w:rsidP="00556FE4">
      <w:pPr>
        <w:pStyle w:val="Standard"/>
        <w:rPr>
          <w:rFonts w:asciiTheme="minorHAnsi" w:hAnsiTheme="minorHAnsi" w:cstheme="minorHAnsi"/>
          <w:b/>
          <w:bCs/>
          <w:sz w:val="22"/>
          <w:szCs w:val="22"/>
        </w:rPr>
      </w:pPr>
      <w:r>
        <w:rPr>
          <w:rFonts w:asciiTheme="minorHAnsi" w:hAnsiTheme="minorHAnsi" w:cstheme="minorHAnsi"/>
          <w:sz w:val="22"/>
          <w:szCs w:val="22"/>
          <w:lang w:val="en"/>
        </w:rPr>
        <w:t xml:space="preserve">A fully completed </w:t>
      </w:r>
      <w:r>
        <w:rPr>
          <w:rFonts w:asciiTheme="minorHAnsi" w:hAnsiTheme="minorHAnsi" w:cstheme="minorHAnsi"/>
          <w:sz w:val="22"/>
          <w:szCs w:val="22"/>
        </w:rPr>
        <w:t xml:space="preserve">Application Form, with cover letter and CV, must be submitted by e-mail </w:t>
      </w:r>
      <w:r w:rsidR="002C1465">
        <w:rPr>
          <w:rFonts w:asciiTheme="minorHAnsi" w:hAnsiTheme="minorHAnsi" w:cstheme="minorHAnsi"/>
          <w:sz w:val="22"/>
          <w:szCs w:val="22"/>
        </w:rPr>
        <w:t xml:space="preserve"> </w:t>
      </w:r>
      <w:hyperlink r:id="rId12" w:history="1">
        <w:r w:rsidR="00464BD6" w:rsidRPr="00007CCC">
          <w:rPr>
            <w:rStyle w:val="Hyperlink"/>
            <w:rFonts w:asciiTheme="minorHAnsi" w:hAnsiTheme="minorHAnsi" w:cstheme="minorHAnsi"/>
            <w:sz w:val="22"/>
            <w:szCs w:val="22"/>
          </w:rPr>
          <w:t>recruitceo@sdcpartnership.ie</w:t>
        </w:r>
      </w:hyperlink>
      <w:r w:rsidR="00464BD6">
        <w:rPr>
          <w:rFonts w:asciiTheme="minorHAnsi" w:hAnsiTheme="minorHAnsi" w:cstheme="minorHAnsi"/>
          <w:sz w:val="22"/>
          <w:szCs w:val="22"/>
        </w:rPr>
        <w:t xml:space="preserve"> </w:t>
      </w:r>
      <w:r w:rsidR="006F0048">
        <w:rPr>
          <w:rFonts w:asciiTheme="minorHAnsi" w:hAnsiTheme="minorHAnsi" w:cstheme="minorHAnsi"/>
          <w:sz w:val="22"/>
          <w:szCs w:val="22"/>
        </w:rPr>
        <w:t xml:space="preserve">. </w:t>
      </w:r>
      <w:r>
        <w:rPr>
          <w:rFonts w:asciiTheme="minorHAnsi" w:hAnsiTheme="minorHAnsi" w:cstheme="minorHAnsi"/>
          <w:sz w:val="22"/>
          <w:szCs w:val="22"/>
        </w:rPr>
        <w:t xml:space="preserve">The closing date for applications is Friday the </w:t>
      </w:r>
      <w:r w:rsidR="00C3734D">
        <w:rPr>
          <w:rFonts w:asciiTheme="minorHAnsi" w:hAnsiTheme="minorHAnsi" w:cstheme="minorHAnsi"/>
          <w:sz w:val="22"/>
          <w:szCs w:val="22"/>
        </w:rPr>
        <w:t>21</w:t>
      </w:r>
      <w:r w:rsidR="00C3734D" w:rsidRPr="00C3734D">
        <w:rPr>
          <w:rFonts w:asciiTheme="minorHAnsi" w:hAnsiTheme="minorHAnsi" w:cstheme="minorHAnsi"/>
          <w:sz w:val="22"/>
          <w:szCs w:val="22"/>
          <w:vertAlign w:val="superscript"/>
        </w:rPr>
        <w:t>st</w:t>
      </w:r>
      <w:r>
        <w:rPr>
          <w:rFonts w:asciiTheme="minorHAnsi" w:hAnsiTheme="minorHAnsi" w:cstheme="minorHAnsi"/>
          <w:sz w:val="22"/>
          <w:szCs w:val="22"/>
        </w:rPr>
        <w:t>July 2023 @ 12.00. Late applications will not be accepted.</w:t>
      </w:r>
    </w:p>
    <w:p w14:paraId="12F3CDC3" w14:textId="14B958B8" w:rsidR="00556FE4" w:rsidRPr="003E4015" w:rsidRDefault="00556FE4" w:rsidP="00556FE4">
      <w:pPr>
        <w:pStyle w:val="NormalWeb"/>
        <w:spacing w:before="240" w:beforeAutospacing="0" w:after="338" w:afterAutospacing="0"/>
        <w:rPr>
          <w:rFonts w:asciiTheme="minorHAnsi" w:hAnsiTheme="minorHAnsi" w:cstheme="minorHAnsi"/>
          <w:color w:val="FF0000"/>
        </w:rPr>
      </w:pPr>
      <w:r w:rsidRPr="006F0048">
        <w:rPr>
          <w:rFonts w:asciiTheme="minorHAnsi" w:hAnsiTheme="minorHAnsi" w:cstheme="minorHAnsi"/>
          <w:b/>
          <w:bCs/>
        </w:rPr>
        <w:t>1</w:t>
      </w:r>
      <w:r w:rsidRPr="006F0048">
        <w:rPr>
          <w:rFonts w:asciiTheme="minorHAnsi" w:hAnsiTheme="minorHAnsi" w:cstheme="minorHAnsi"/>
          <w:b/>
          <w:bCs/>
          <w:vertAlign w:val="superscript"/>
        </w:rPr>
        <w:t>st</w:t>
      </w:r>
      <w:r w:rsidRPr="006F0048">
        <w:rPr>
          <w:rFonts w:asciiTheme="minorHAnsi" w:hAnsiTheme="minorHAnsi" w:cstheme="minorHAnsi"/>
          <w:b/>
          <w:bCs/>
        </w:rPr>
        <w:t xml:space="preserve"> Round interviews for shortlisted candidate</w:t>
      </w:r>
      <w:r>
        <w:rPr>
          <w:rFonts w:asciiTheme="minorHAnsi" w:hAnsiTheme="minorHAnsi" w:cstheme="minorHAnsi"/>
        </w:rPr>
        <w:t xml:space="preserve">s will take place in person </w:t>
      </w:r>
      <w:r w:rsidR="00464BD6">
        <w:rPr>
          <w:rFonts w:asciiTheme="minorHAnsi" w:hAnsiTheme="minorHAnsi" w:cstheme="minorHAnsi"/>
        </w:rPr>
        <w:t xml:space="preserve">during the week commencing </w:t>
      </w:r>
      <w:r w:rsidR="00266F6A">
        <w:rPr>
          <w:rFonts w:asciiTheme="minorHAnsi" w:hAnsiTheme="minorHAnsi" w:cstheme="minorHAnsi"/>
        </w:rPr>
        <w:t>21</w:t>
      </w:r>
      <w:r w:rsidR="00266F6A" w:rsidRPr="00266F6A">
        <w:rPr>
          <w:rFonts w:asciiTheme="minorHAnsi" w:hAnsiTheme="minorHAnsi" w:cstheme="minorHAnsi"/>
          <w:vertAlign w:val="superscript"/>
        </w:rPr>
        <w:t>st</w:t>
      </w:r>
      <w:r w:rsidR="00266F6A">
        <w:rPr>
          <w:rFonts w:asciiTheme="minorHAnsi" w:hAnsiTheme="minorHAnsi" w:cstheme="minorHAnsi"/>
        </w:rPr>
        <w:t xml:space="preserve"> of August 2023.</w:t>
      </w:r>
    </w:p>
    <w:p w14:paraId="2E296B3D" w14:textId="31016D17" w:rsidR="00556FE4" w:rsidRDefault="00556FE4" w:rsidP="00556FE4">
      <w:pPr>
        <w:pStyle w:val="NormalWeb"/>
        <w:spacing w:before="240" w:beforeAutospacing="0" w:after="338" w:afterAutospacing="0"/>
        <w:rPr>
          <w:rFonts w:asciiTheme="minorHAnsi" w:hAnsiTheme="minorHAnsi" w:cstheme="minorHAnsi"/>
          <w:color w:val="000000" w:themeColor="text1"/>
        </w:rPr>
      </w:pPr>
      <w:r w:rsidRPr="00A045C1">
        <w:rPr>
          <w:rFonts w:asciiTheme="minorHAnsi" w:hAnsiTheme="minorHAnsi" w:cstheme="minorHAnsi"/>
          <w:color w:val="000000" w:themeColor="text1"/>
        </w:rPr>
        <w:t>In person 2</w:t>
      </w:r>
      <w:r w:rsidRPr="00A045C1">
        <w:rPr>
          <w:rFonts w:asciiTheme="minorHAnsi" w:hAnsiTheme="minorHAnsi" w:cstheme="minorHAnsi"/>
          <w:color w:val="000000" w:themeColor="text1"/>
          <w:vertAlign w:val="superscript"/>
        </w:rPr>
        <w:t>nd</w:t>
      </w:r>
      <w:r w:rsidRPr="00A045C1">
        <w:rPr>
          <w:rFonts w:asciiTheme="minorHAnsi" w:hAnsiTheme="minorHAnsi" w:cstheme="minorHAnsi"/>
          <w:color w:val="000000" w:themeColor="text1"/>
        </w:rPr>
        <w:t xml:space="preserve"> round interviews will take place</w:t>
      </w:r>
      <w:r w:rsidR="00266F6A" w:rsidRPr="00A045C1">
        <w:rPr>
          <w:rFonts w:asciiTheme="minorHAnsi" w:hAnsiTheme="minorHAnsi" w:cstheme="minorHAnsi"/>
          <w:color w:val="000000" w:themeColor="text1"/>
        </w:rPr>
        <w:t xml:space="preserve"> during the week commencing </w:t>
      </w:r>
      <w:r w:rsidR="00A045C1" w:rsidRPr="00A045C1">
        <w:rPr>
          <w:rFonts w:asciiTheme="minorHAnsi" w:hAnsiTheme="minorHAnsi" w:cstheme="minorHAnsi"/>
          <w:color w:val="000000" w:themeColor="text1"/>
        </w:rPr>
        <w:t>4</w:t>
      </w:r>
      <w:r w:rsidR="00A045C1" w:rsidRPr="00A045C1">
        <w:rPr>
          <w:rFonts w:asciiTheme="minorHAnsi" w:hAnsiTheme="minorHAnsi" w:cstheme="minorHAnsi"/>
          <w:color w:val="000000" w:themeColor="text1"/>
          <w:vertAlign w:val="superscript"/>
        </w:rPr>
        <w:t>th</w:t>
      </w:r>
      <w:r w:rsidR="00A045C1" w:rsidRPr="00A045C1">
        <w:rPr>
          <w:rFonts w:asciiTheme="minorHAnsi" w:hAnsiTheme="minorHAnsi" w:cstheme="minorHAnsi"/>
          <w:color w:val="000000" w:themeColor="text1"/>
        </w:rPr>
        <w:t xml:space="preserve"> September 2023. </w:t>
      </w:r>
      <w:r w:rsidRPr="00A045C1">
        <w:rPr>
          <w:rFonts w:asciiTheme="minorHAnsi" w:hAnsiTheme="minorHAnsi" w:cstheme="minorHAnsi"/>
          <w:color w:val="000000" w:themeColor="text1"/>
        </w:rPr>
        <w:t xml:space="preserve"> </w:t>
      </w:r>
    </w:p>
    <w:p w14:paraId="78071F52" w14:textId="77777777" w:rsidR="007E68DD" w:rsidRPr="007E68DD" w:rsidRDefault="007E68DD" w:rsidP="007E68DD">
      <w:pPr>
        <w:spacing w:line="276" w:lineRule="auto"/>
        <w:contextualSpacing/>
        <w:jc w:val="center"/>
        <w:rPr>
          <w:rFonts w:ascii="Cambria" w:eastAsia="Calibri" w:hAnsi="Cambria"/>
          <w:b/>
          <w:bCs/>
          <w:i/>
          <w:iCs/>
          <w:sz w:val="22"/>
          <w:szCs w:val="22"/>
          <w:lang w:val="en-US"/>
        </w:rPr>
      </w:pPr>
      <w:r w:rsidRPr="007E68DD">
        <w:rPr>
          <w:rFonts w:ascii="Cambria" w:eastAsia="Calibri" w:hAnsi="Cambria"/>
          <w:b/>
          <w:bCs/>
          <w:i/>
          <w:iCs/>
          <w:sz w:val="22"/>
          <w:szCs w:val="22"/>
          <w:lang w:val="en-US"/>
        </w:rPr>
        <w:t>South Dublin County Partnership is an Equal Opportunity Employer.</w:t>
      </w:r>
    </w:p>
    <w:p w14:paraId="1021874F" w14:textId="77777777" w:rsidR="007E68DD" w:rsidRPr="003E4015" w:rsidRDefault="007E68DD" w:rsidP="00556FE4">
      <w:pPr>
        <w:pStyle w:val="NormalWeb"/>
        <w:spacing w:before="240" w:beforeAutospacing="0" w:after="338" w:afterAutospacing="0"/>
        <w:rPr>
          <w:rFonts w:asciiTheme="minorHAnsi" w:hAnsiTheme="minorHAnsi" w:cstheme="minorHAnsi"/>
          <w:color w:val="FF0000"/>
        </w:rPr>
      </w:pPr>
    </w:p>
    <w:p w14:paraId="0603BBE2" w14:textId="7357F432" w:rsidR="00556FE4" w:rsidRDefault="007E68DD" w:rsidP="007E68DD">
      <w:pPr>
        <w:tabs>
          <w:tab w:val="left" w:pos="1500"/>
        </w:tabs>
        <w:spacing w:after="160" w:line="256" w:lineRule="auto"/>
        <w:rPr>
          <w:rFonts w:asciiTheme="minorHAnsi" w:hAnsiTheme="minorHAnsi" w:cstheme="minorHAnsi"/>
          <w:sz w:val="22"/>
          <w:szCs w:val="22"/>
        </w:rPr>
      </w:pPr>
      <w:r>
        <w:rPr>
          <w:rFonts w:asciiTheme="minorHAnsi" w:hAnsiTheme="minorHAnsi" w:cstheme="minorHAnsi"/>
          <w:sz w:val="22"/>
          <w:szCs w:val="22"/>
        </w:rPr>
        <w:tab/>
      </w:r>
    </w:p>
    <w:p w14:paraId="649663F1" w14:textId="43389224" w:rsidR="00E0105A" w:rsidRDefault="00825940">
      <w:r>
        <w:rPr>
          <w:noProof/>
        </w:rPr>
        <w:drawing>
          <wp:inline distT="0" distB="0" distL="0" distR="0" wp14:anchorId="42C0FA12" wp14:editId="0266B7CB">
            <wp:extent cx="1638604" cy="819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1171" cy="835586"/>
                    </a:xfrm>
                    <a:prstGeom prst="rect">
                      <a:avLst/>
                    </a:prstGeom>
                    <a:noFill/>
                    <a:ln>
                      <a:noFill/>
                    </a:ln>
                  </pic:spPr>
                </pic:pic>
              </a:graphicData>
            </a:graphic>
          </wp:inline>
        </w:drawing>
      </w:r>
      <w:r w:rsidR="00E26BB8">
        <w:rPr>
          <w:noProof/>
        </w:rPr>
        <w:drawing>
          <wp:inline distT="0" distB="0" distL="0" distR="0" wp14:anchorId="6C4B4B50" wp14:editId="1F95385F">
            <wp:extent cx="3595152" cy="797357"/>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9591" cy="818302"/>
                    </a:xfrm>
                    <a:prstGeom prst="rect">
                      <a:avLst/>
                    </a:prstGeom>
                    <a:noFill/>
                    <a:ln>
                      <a:noFill/>
                    </a:ln>
                  </pic:spPr>
                </pic:pic>
              </a:graphicData>
            </a:graphic>
          </wp:inline>
        </w:drawing>
      </w:r>
    </w:p>
    <w:sectPr w:rsidR="00E0105A" w:rsidSect="006C3AA7">
      <w:headerReference w:type="default" r:id="rId15"/>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19E7" w14:textId="77777777" w:rsidR="00CF5B9D" w:rsidRDefault="00CF5B9D" w:rsidP="00DF0647">
      <w:r>
        <w:separator/>
      </w:r>
    </w:p>
  </w:endnote>
  <w:endnote w:type="continuationSeparator" w:id="0">
    <w:p w14:paraId="1F519189" w14:textId="77777777" w:rsidR="00CF5B9D" w:rsidRDefault="00CF5B9D" w:rsidP="00DF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4735" w14:textId="77777777" w:rsidR="00CF5B9D" w:rsidRDefault="00CF5B9D" w:rsidP="00DF0647">
      <w:r>
        <w:separator/>
      </w:r>
    </w:p>
  </w:footnote>
  <w:footnote w:type="continuationSeparator" w:id="0">
    <w:p w14:paraId="55583416" w14:textId="77777777" w:rsidR="00CF5B9D" w:rsidRDefault="00CF5B9D" w:rsidP="00DF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7F85" w14:textId="5113EAEB" w:rsidR="00DF0647" w:rsidRDefault="00DF0647">
    <w:pPr>
      <w:pStyle w:val="Header"/>
    </w:pPr>
    <w:r w:rsidRPr="00DF0647">
      <w:rPr>
        <w:rFonts w:eastAsia="Calibri"/>
        <w:noProof/>
        <w:lang w:eastAsia="en-IE"/>
      </w:rPr>
      <w:drawing>
        <wp:inline distT="0" distB="0" distL="0" distR="0" wp14:anchorId="0428232C" wp14:editId="12DA14BF">
          <wp:extent cx="1686920" cy="647700"/>
          <wp:effectExtent l="0" t="0" r="8890" b="0"/>
          <wp:docPr id="8" name="Picture 8" descr="K:\Tús\Logos\SDCP logo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ús\Logos\SDCP logo full colour.jpg"/>
                  <pic:cNvPicPr>
                    <a:picLocks noChangeAspect="1" noChangeArrowheads="1"/>
                  </pic:cNvPicPr>
                </pic:nvPicPr>
                <pic:blipFill>
                  <a:blip r:embed="rId1"/>
                  <a:srcRect/>
                  <a:stretch>
                    <a:fillRect/>
                  </a:stretch>
                </pic:blipFill>
                <pic:spPr bwMode="auto">
                  <a:xfrm>
                    <a:off x="0" y="0"/>
                    <a:ext cx="1692074" cy="6496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448A"/>
    <w:multiLevelType w:val="hybridMultilevel"/>
    <w:tmpl w:val="4BDA62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4031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E4"/>
    <w:rsid w:val="00052287"/>
    <w:rsid w:val="000B2031"/>
    <w:rsid w:val="000F4A2B"/>
    <w:rsid w:val="00115A18"/>
    <w:rsid w:val="00134F02"/>
    <w:rsid w:val="00147C6E"/>
    <w:rsid w:val="00177346"/>
    <w:rsid w:val="00182B43"/>
    <w:rsid w:val="00191558"/>
    <w:rsid w:val="00232BA1"/>
    <w:rsid w:val="00266F6A"/>
    <w:rsid w:val="0027475B"/>
    <w:rsid w:val="00292784"/>
    <w:rsid w:val="002C1465"/>
    <w:rsid w:val="0030544D"/>
    <w:rsid w:val="003E0103"/>
    <w:rsid w:val="003E4015"/>
    <w:rsid w:val="003F657D"/>
    <w:rsid w:val="00424EFA"/>
    <w:rsid w:val="00464BD6"/>
    <w:rsid w:val="00496C6A"/>
    <w:rsid w:val="004E3BF9"/>
    <w:rsid w:val="004F5D91"/>
    <w:rsid w:val="00536995"/>
    <w:rsid w:val="00553F63"/>
    <w:rsid w:val="00556FE4"/>
    <w:rsid w:val="005679C9"/>
    <w:rsid w:val="00572D51"/>
    <w:rsid w:val="00583DAE"/>
    <w:rsid w:val="005A434E"/>
    <w:rsid w:val="006A5ACF"/>
    <w:rsid w:val="006B4FA5"/>
    <w:rsid w:val="006C3AA7"/>
    <w:rsid w:val="006F0048"/>
    <w:rsid w:val="00732426"/>
    <w:rsid w:val="007E68DD"/>
    <w:rsid w:val="007E7D34"/>
    <w:rsid w:val="00802CF2"/>
    <w:rsid w:val="00825940"/>
    <w:rsid w:val="008557EF"/>
    <w:rsid w:val="00866E99"/>
    <w:rsid w:val="008A4FE4"/>
    <w:rsid w:val="008B2669"/>
    <w:rsid w:val="008C4B7E"/>
    <w:rsid w:val="008D1D8E"/>
    <w:rsid w:val="0097107F"/>
    <w:rsid w:val="00973663"/>
    <w:rsid w:val="009945D0"/>
    <w:rsid w:val="009B7464"/>
    <w:rsid w:val="00A045C1"/>
    <w:rsid w:val="00A64753"/>
    <w:rsid w:val="00A97B1E"/>
    <w:rsid w:val="00AA2917"/>
    <w:rsid w:val="00B112A7"/>
    <w:rsid w:val="00B4590E"/>
    <w:rsid w:val="00C3734D"/>
    <w:rsid w:val="00C6569D"/>
    <w:rsid w:val="00C969BC"/>
    <w:rsid w:val="00CF1FBA"/>
    <w:rsid w:val="00CF5B9D"/>
    <w:rsid w:val="00D0610E"/>
    <w:rsid w:val="00D15381"/>
    <w:rsid w:val="00D82DD6"/>
    <w:rsid w:val="00DA135A"/>
    <w:rsid w:val="00DB5E01"/>
    <w:rsid w:val="00DE1404"/>
    <w:rsid w:val="00DF0647"/>
    <w:rsid w:val="00E0105A"/>
    <w:rsid w:val="00E26BB8"/>
    <w:rsid w:val="00E8003D"/>
    <w:rsid w:val="00EC35D6"/>
    <w:rsid w:val="00F016D4"/>
    <w:rsid w:val="00F10B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AAB6"/>
  <w15:chartTrackingRefBased/>
  <w15:docId w15:val="{8BFD7484-6B1B-4799-8C0E-925C88CE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FE4"/>
    <w:rPr>
      <w:color w:val="0563C1" w:themeColor="hyperlink"/>
      <w:u w:val="single"/>
    </w:rPr>
  </w:style>
  <w:style w:type="paragraph" w:styleId="NormalWeb">
    <w:name w:val="Normal (Web)"/>
    <w:basedOn w:val="Normal"/>
    <w:uiPriority w:val="99"/>
    <w:semiHidden/>
    <w:unhideWhenUsed/>
    <w:rsid w:val="00556FE4"/>
    <w:pPr>
      <w:spacing w:before="100" w:beforeAutospacing="1" w:after="100" w:afterAutospacing="1"/>
    </w:pPr>
    <w:rPr>
      <w:rFonts w:ascii="Calibri" w:eastAsiaTheme="minorHAnsi" w:hAnsi="Calibri" w:cs="Calibri"/>
      <w:sz w:val="22"/>
      <w:szCs w:val="22"/>
      <w:lang w:eastAsia="en-IE"/>
    </w:rPr>
  </w:style>
  <w:style w:type="paragraph" w:styleId="ListParagraph">
    <w:name w:val="List Paragraph"/>
    <w:basedOn w:val="Normal"/>
    <w:uiPriority w:val="34"/>
    <w:qFormat/>
    <w:rsid w:val="00556FE4"/>
    <w:pPr>
      <w:ind w:left="720"/>
      <w:contextualSpacing/>
    </w:pPr>
  </w:style>
  <w:style w:type="paragraph" w:customStyle="1" w:styleId="Standard">
    <w:name w:val="Standard"/>
    <w:uiPriority w:val="99"/>
    <w:rsid w:val="00556FE4"/>
    <w:pPr>
      <w:widowControl w:val="0"/>
      <w:suppressAutoHyphens/>
      <w:autoSpaceDN w:val="0"/>
      <w:spacing w:after="0" w:line="240" w:lineRule="auto"/>
    </w:pPr>
    <w:rPr>
      <w:rFonts w:ascii="Times New Roman" w:eastAsia="SimSun" w:hAnsi="Times New Roman" w:cs="Lucida Sans"/>
      <w:kern w:val="3"/>
      <w:sz w:val="24"/>
      <w:szCs w:val="24"/>
      <w:lang w:val="en-GB" w:eastAsia="zh-CN" w:bidi="hi-IN"/>
      <w14:ligatures w14:val="none"/>
    </w:rPr>
  </w:style>
  <w:style w:type="character" w:styleId="UnresolvedMention">
    <w:name w:val="Unresolved Mention"/>
    <w:basedOn w:val="DefaultParagraphFont"/>
    <w:uiPriority w:val="99"/>
    <w:semiHidden/>
    <w:unhideWhenUsed/>
    <w:rsid w:val="008B2669"/>
    <w:rPr>
      <w:color w:val="605E5C"/>
      <w:shd w:val="clear" w:color="auto" w:fill="E1DFDD"/>
    </w:rPr>
  </w:style>
  <w:style w:type="paragraph" w:styleId="Header">
    <w:name w:val="header"/>
    <w:basedOn w:val="Normal"/>
    <w:link w:val="HeaderChar"/>
    <w:uiPriority w:val="99"/>
    <w:unhideWhenUsed/>
    <w:rsid w:val="00DF0647"/>
    <w:pPr>
      <w:tabs>
        <w:tab w:val="center" w:pos="4680"/>
        <w:tab w:val="right" w:pos="9360"/>
      </w:tabs>
    </w:pPr>
  </w:style>
  <w:style w:type="character" w:customStyle="1" w:styleId="HeaderChar">
    <w:name w:val="Header Char"/>
    <w:basedOn w:val="DefaultParagraphFont"/>
    <w:link w:val="Header"/>
    <w:uiPriority w:val="99"/>
    <w:rsid w:val="00DF064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F0647"/>
    <w:pPr>
      <w:tabs>
        <w:tab w:val="center" w:pos="4680"/>
        <w:tab w:val="right" w:pos="9360"/>
      </w:tabs>
    </w:pPr>
  </w:style>
  <w:style w:type="character" w:customStyle="1" w:styleId="FooterChar">
    <w:name w:val="Footer Char"/>
    <w:basedOn w:val="DefaultParagraphFont"/>
    <w:link w:val="Footer"/>
    <w:uiPriority w:val="99"/>
    <w:rsid w:val="00DF064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ceo@sdcpartnership.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ceo@sdcpartnership.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cruitceo@sdcpartnership.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E29D2CE3A9544AD06C7287BE80BC6" ma:contentTypeVersion="14" ma:contentTypeDescription="Create a new document." ma:contentTypeScope="" ma:versionID="3ab78e50d1510cda52c0bf5fabbaad8e">
  <xsd:schema xmlns:xsd="http://www.w3.org/2001/XMLSchema" xmlns:xs="http://www.w3.org/2001/XMLSchema" xmlns:p="http://schemas.microsoft.com/office/2006/metadata/properties" xmlns:ns2="50fd5076-637d-44b8-9e9f-3e83eb4b6429" xmlns:ns3="6e067e03-888c-45b0-8051-7897c713885d" targetNamespace="http://schemas.microsoft.com/office/2006/metadata/properties" ma:root="true" ma:fieldsID="aa5449268bd54dd95e3589a3732789aa" ns2:_="" ns3:_="">
    <xsd:import namespace="50fd5076-637d-44b8-9e9f-3e83eb4b6429"/>
    <xsd:import namespace="6e067e03-888c-45b0-8051-7897c71388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d5076-637d-44b8-9e9f-3e83eb4b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8221e2-d8d9-44c5-af2e-896d694fc0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67e03-888c-45b0-8051-7897c7138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ce70cc-12b7-43fd-846e-f68ad69228e3}" ma:internalName="TaxCatchAll" ma:showField="CatchAllData" ma:web="6e067e03-888c-45b0-8051-7897c7138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067e03-888c-45b0-8051-7897c713885d" xsi:nil="true"/>
    <lcf76f155ced4ddcb4097134ff3c332f xmlns="50fd5076-637d-44b8-9e9f-3e83eb4b64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76FB9-04EC-4159-8AEF-C007B918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d5076-637d-44b8-9e9f-3e83eb4b6429"/>
    <ds:schemaRef ds:uri="6e067e03-888c-45b0-8051-7897c713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D97E8-79C6-496C-80FD-904E7BE3FAFB}">
  <ds:schemaRefs>
    <ds:schemaRef ds:uri="http://schemas.microsoft.com/office/2006/metadata/properties"/>
    <ds:schemaRef ds:uri="http://schemas.microsoft.com/office/infopath/2007/PartnerControls"/>
    <ds:schemaRef ds:uri="6e067e03-888c-45b0-8051-7897c713885d"/>
    <ds:schemaRef ds:uri="50fd5076-637d-44b8-9e9f-3e83eb4b6429"/>
  </ds:schemaRefs>
</ds:datastoreItem>
</file>

<file path=customXml/itemProps3.xml><?xml version="1.0" encoding="utf-8"?>
<ds:datastoreItem xmlns:ds="http://schemas.openxmlformats.org/officeDocument/2006/customXml" ds:itemID="{EF5BCD93-69AC-4E73-8FBE-6E245CCF4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Partnership</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ONeill</dc:creator>
  <cp:keywords/>
  <dc:description/>
  <cp:lastModifiedBy>Conall Greaney</cp:lastModifiedBy>
  <cp:revision>2</cp:revision>
  <cp:lastPrinted>2023-06-12T07:02:00Z</cp:lastPrinted>
  <dcterms:created xsi:type="dcterms:W3CDTF">2023-06-15T08:49:00Z</dcterms:created>
  <dcterms:modified xsi:type="dcterms:W3CDTF">2023-06-15T08:49:00Z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0x010100CC1E29D2CE3A9544AD06C7287BE80BC6</vt:lpwstr>
  </property>
  <property fmtid="{D5CDD505-2E9C-101B-9397-08002B2CF9AE}" pid="3" name="MediaServiceImageTags">
    <vt:lpwstr/>
  </property>
</Properties>
</file>