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D9BC3" w14:textId="177E1DE0" w:rsidR="00770633" w:rsidRDefault="00770633"/>
    <w:p w14:paraId="0A98C953" w14:textId="6BB6C74D" w:rsidR="008C7853" w:rsidRPr="00CB155A" w:rsidRDefault="009A042A" w:rsidP="008C78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SICAP </w:t>
      </w:r>
      <w:r w:rsidR="008C7853" w:rsidRPr="00CB155A">
        <w:rPr>
          <w:b/>
          <w:bCs/>
          <w:sz w:val="28"/>
          <w:szCs w:val="28"/>
        </w:rPr>
        <w:t xml:space="preserve">Employment Training </w:t>
      </w:r>
      <w:r>
        <w:rPr>
          <w:b/>
          <w:bCs/>
          <w:sz w:val="28"/>
          <w:szCs w:val="28"/>
        </w:rPr>
        <w:t xml:space="preserve">and Project Support </w:t>
      </w:r>
      <w:r w:rsidR="008C7853" w:rsidRPr="00CB155A">
        <w:rPr>
          <w:b/>
          <w:bCs/>
          <w:sz w:val="28"/>
          <w:szCs w:val="28"/>
        </w:rPr>
        <w:t>Officer</w:t>
      </w:r>
    </w:p>
    <w:p w14:paraId="234C0AAB" w14:textId="530A6205" w:rsidR="009A042A" w:rsidRDefault="009A042A" w:rsidP="003A0D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Full time – 35 hours per week </w:t>
      </w:r>
    </w:p>
    <w:p w14:paraId="6E816EE2" w14:textId="77777777" w:rsidR="003A0D2A" w:rsidRPr="003A0D2A" w:rsidRDefault="003A0D2A" w:rsidP="003A0D2A">
      <w:pPr>
        <w:jc w:val="center"/>
        <w:rPr>
          <w:b/>
          <w:bCs/>
          <w:sz w:val="28"/>
          <w:szCs w:val="28"/>
        </w:rPr>
      </w:pPr>
    </w:p>
    <w:p w14:paraId="3334E950" w14:textId="77777777" w:rsidR="009A042A" w:rsidRPr="00042432" w:rsidRDefault="009A042A" w:rsidP="009A042A">
      <w:pPr>
        <w:rPr>
          <w:rFonts w:eastAsia="Times New Roman"/>
          <w:color w:val="383A3A"/>
          <w:shd w:val="clear" w:color="auto" w:fill="FFFFFF"/>
        </w:rPr>
      </w:pPr>
      <w:r w:rsidRPr="00042432">
        <w:rPr>
          <w:rFonts w:eastAsia="Times New Roman"/>
          <w:color w:val="383A3A"/>
          <w:shd w:val="clear" w:color="auto" w:fill="FFFFFF"/>
        </w:rPr>
        <w:t xml:space="preserve">At South Dublin County Partnership, we are a local development company committed to promoting active citizenship, addressing social exclusion, and supporting individuals, families, and communities to reach their full potential. </w:t>
      </w:r>
    </w:p>
    <w:p w14:paraId="2B42097C" w14:textId="3E401779" w:rsidR="00850A13" w:rsidRDefault="009A042A" w:rsidP="008C7853">
      <w:pPr>
        <w:rPr>
          <w:lang w:val="en-GB"/>
        </w:rPr>
      </w:pPr>
      <w:r>
        <w:rPr>
          <w:lang w:val="en-GB"/>
        </w:rPr>
        <w:t xml:space="preserve">An opportunity has arisen within SDC Partnership </w:t>
      </w:r>
      <w:r w:rsidRPr="00042432">
        <w:rPr>
          <w:lang w:val="en-GB"/>
        </w:rPr>
        <w:t xml:space="preserve">for </w:t>
      </w:r>
      <w:r>
        <w:rPr>
          <w:lang w:val="en-GB"/>
        </w:rPr>
        <w:t>a SICAP Employment Training and Project Support Officer to join an expanding Enterprise and Employment programme delivery team.</w:t>
      </w:r>
    </w:p>
    <w:p w14:paraId="677D52FB" w14:textId="77777777" w:rsidR="003A0D2A" w:rsidRPr="003A0D2A" w:rsidRDefault="003A0D2A" w:rsidP="008C7853">
      <w:pPr>
        <w:rPr>
          <w:lang w:val="en-GB"/>
        </w:rPr>
      </w:pPr>
    </w:p>
    <w:p w14:paraId="7AD39C70" w14:textId="3CD358DE" w:rsidR="00850A13" w:rsidRPr="003A0D2A" w:rsidRDefault="00850A13" w:rsidP="00850A13">
      <w:pPr>
        <w:rPr>
          <w:b/>
          <w:bCs/>
          <w:sz w:val="24"/>
          <w:szCs w:val="24"/>
        </w:rPr>
      </w:pPr>
      <w:r w:rsidRPr="003A0D2A">
        <w:rPr>
          <w:b/>
          <w:bCs/>
          <w:sz w:val="24"/>
          <w:szCs w:val="24"/>
        </w:rPr>
        <w:t>Job D</w:t>
      </w:r>
      <w:r w:rsidR="003A0D2A">
        <w:rPr>
          <w:b/>
          <w:bCs/>
          <w:sz w:val="24"/>
          <w:szCs w:val="24"/>
        </w:rPr>
        <w:t>escription</w:t>
      </w:r>
    </w:p>
    <w:p w14:paraId="6D9B7779" w14:textId="02C84586" w:rsidR="008C7853" w:rsidRDefault="008C7853" w:rsidP="008C7853">
      <w:r w:rsidRPr="00CB155A">
        <w:rPr>
          <w:b/>
          <w:bCs/>
        </w:rPr>
        <w:t>Role Purpose</w:t>
      </w:r>
      <w:r>
        <w:t xml:space="preserve">: </w:t>
      </w:r>
      <w:r w:rsidR="00CB155A">
        <w:t xml:space="preserve">   </w:t>
      </w:r>
      <w:r w:rsidR="009A042A">
        <w:t xml:space="preserve">Working collaboratively within the Enterprise and Employment team and across the wider SDC Partnership organisation, </w:t>
      </w:r>
      <w:r>
        <w:t xml:space="preserve">the post holder will support </w:t>
      </w:r>
      <w:r w:rsidR="009A042A">
        <w:t xml:space="preserve">our programme participants through the delivery off </w:t>
      </w:r>
      <w:r>
        <w:t xml:space="preserve">employment training and </w:t>
      </w:r>
      <w:r w:rsidR="009A042A">
        <w:t xml:space="preserve">tailored 1-1 </w:t>
      </w:r>
      <w:r w:rsidR="000A1010">
        <w:t>pre-employment</w:t>
      </w:r>
      <w:r w:rsidR="009A042A">
        <w:t xml:space="preserve"> supports. </w:t>
      </w:r>
    </w:p>
    <w:p w14:paraId="6A58DB8C" w14:textId="24D9A578" w:rsidR="008C7853" w:rsidRDefault="008C7853" w:rsidP="008C7853">
      <w:r w:rsidRPr="00C217A0">
        <w:rPr>
          <w:b/>
          <w:bCs/>
        </w:rPr>
        <w:t>Reporting to:</w:t>
      </w:r>
      <w:r>
        <w:t xml:space="preserve">   Senior Manager, </w:t>
      </w:r>
      <w:proofErr w:type="gramStart"/>
      <w:r w:rsidR="00CB155A">
        <w:t>Enterprise</w:t>
      </w:r>
      <w:proofErr w:type="gramEnd"/>
      <w:r>
        <w:t xml:space="preserve"> and Employment.</w:t>
      </w:r>
    </w:p>
    <w:p w14:paraId="29C89887" w14:textId="6F95514D" w:rsidR="008C7853" w:rsidRDefault="008C7853" w:rsidP="008C7853">
      <w:r w:rsidRPr="00C217A0">
        <w:rPr>
          <w:b/>
          <w:bCs/>
        </w:rPr>
        <w:t>Key responsibilities</w:t>
      </w:r>
      <w:r>
        <w:t>:</w:t>
      </w:r>
    </w:p>
    <w:p w14:paraId="79B9BC52" w14:textId="7E14559C" w:rsidR="009A042A" w:rsidRPr="009A042A" w:rsidRDefault="009A042A" w:rsidP="009A042A">
      <w:pPr>
        <w:rPr>
          <w:b/>
          <w:bCs/>
        </w:rPr>
      </w:pPr>
      <w:r w:rsidRPr="009A042A">
        <w:rPr>
          <w:b/>
          <w:bCs/>
        </w:rPr>
        <w:t xml:space="preserve">Caseload Management </w:t>
      </w:r>
    </w:p>
    <w:p w14:paraId="5F0D7078" w14:textId="070C6D4C" w:rsidR="008C7853" w:rsidRDefault="009A042A" w:rsidP="00CB155A">
      <w:pPr>
        <w:pStyle w:val="ListParagraph"/>
        <w:numPr>
          <w:ilvl w:val="0"/>
          <w:numId w:val="1"/>
        </w:numPr>
      </w:pPr>
      <w:r>
        <w:t xml:space="preserve">Proactively build </w:t>
      </w:r>
      <w:r w:rsidR="008C7853">
        <w:t>a caseload of clients</w:t>
      </w:r>
      <w:r>
        <w:t xml:space="preserve"> for employment training supports</w:t>
      </w:r>
      <w:r w:rsidR="008C7853">
        <w:t xml:space="preserve"> </w:t>
      </w:r>
      <w:r>
        <w:t xml:space="preserve">from across SDC Partnership’s target groups </w:t>
      </w:r>
    </w:p>
    <w:p w14:paraId="7829CE01" w14:textId="611EB223" w:rsidR="00422653" w:rsidRDefault="00422653" w:rsidP="00CB155A">
      <w:pPr>
        <w:pStyle w:val="ListParagraph"/>
        <w:numPr>
          <w:ilvl w:val="0"/>
          <w:numId w:val="1"/>
        </w:numPr>
      </w:pPr>
      <w:r>
        <w:t xml:space="preserve">Facilitate each </w:t>
      </w:r>
      <w:r w:rsidR="009A042A">
        <w:t xml:space="preserve">participant </w:t>
      </w:r>
      <w:r>
        <w:t xml:space="preserve">on caseload to develop an individualised </w:t>
      </w:r>
      <w:r w:rsidR="009A042A">
        <w:t xml:space="preserve">personal action </w:t>
      </w:r>
      <w:r>
        <w:t xml:space="preserve">plan in line with </w:t>
      </w:r>
      <w:r w:rsidR="009A042A">
        <w:t xml:space="preserve">programme funder/SDC Partnership </w:t>
      </w:r>
      <w:r w:rsidR="000A1010">
        <w:t>requirements.</w:t>
      </w:r>
      <w:r w:rsidR="009A042A">
        <w:t xml:space="preserve"> </w:t>
      </w:r>
    </w:p>
    <w:p w14:paraId="38678AAB" w14:textId="02C9B496" w:rsidR="00422653" w:rsidRDefault="00422653" w:rsidP="00CB155A">
      <w:pPr>
        <w:pStyle w:val="ListParagraph"/>
        <w:numPr>
          <w:ilvl w:val="0"/>
          <w:numId w:val="1"/>
        </w:numPr>
      </w:pPr>
      <w:r>
        <w:t>Ensure monthly</w:t>
      </w:r>
      <w:r w:rsidR="009A042A">
        <w:t>/annual</w:t>
      </w:r>
      <w:r>
        <w:t xml:space="preserve"> case load targets are met, taking immediate action where there is risk or short fall on delivery of targets.</w:t>
      </w:r>
    </w:p>
    <w:p w14:paraId="0E763058" w14:textId="004C8EA0" w:rsidR="009A042A" w:rsidRDefault="009A042A" w:rsidP="00CB155A">
      <w:pPr>
        <w:pStyle w:val="ListParagraph"/>
        <w:numPr>
          <w:ilvl w:val="0"/>
          <w:numId w:val="1"/>
        </w:numPr>
      </w:pPr>
      <w:r>
        <w:t xml:space="preserve">Facilitate internal referrals to and from employment training to ensure tailored wrap around supports are provided to programme participants and record internal referral activity on SDC Partnership’s CRM system </w:t>
      </w:r>
    </w:p>
    <w:p w14:paraId="469F9FAD" w14:textId="479C8FA4" w:rsidR="009A042A" w:rsidRPr="009A042A" w:rsidRDefault="009A042A" w:rsidP="00850A13">
      <w:pPr>
        <w:rPr>
          <w:b/>
          <w:bCs/>
        </w:rPr>
      </w:pPr>
      <w:r w:rsidRPr="009A042A">
        <w:rPr>
          <w:b/>
          <w:bCs/>
        </w:rPr>
        <w:t xml:space="preserve">Training </w:t>
      </w:r>
      <w:r w:rsidR="00850A13">
        <w:rPr>
          <w:b/>
          <w:bCs/>
        </w:rPr>
        <w:t>P</w:t>
      </w:r>
      <w:r w:rsidRPr="009A042A">
        <w:rPr>
          <w:b/>
          <w:bCs/>
        </w:rPr>
        <w:t xml:space="preserve">rogramme </w:t>
      </w:r>
      <w:r w:rsidR="00850A13">
        <w:rPr>
          <w:b/>
          <w:bCs/>
        </w:rPr>
        <w:t>C</w:t>
      </w:r>
      <w:r w:rsidRPr="009A042A">
        <w:rPr>
          <w:b/>
          <w:bCs/>
        </w:rPr>
        <w:t xml:space="preserve">o ordination </w:t>
      </w:r>
    </w:p>
    <w:p w14:paraId="45101C66" w14:textId="4A1BC167" w:rsidR="009A042A" w:rsidRPr="009A042A" w:rsidRDefault="009A042A" w:rsidP="009A042A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t>In collaboration with the employment training team, coordinate</w:t>
      </w:r>
      <w:r w:rsidR="00422653">
        <w:t xml:space="preserve"> the delivery of a pre agreed schedule of employment training programmes and workshops (both accredited and non-accredited), ensuring client participation and completion rates are in line with agreed targets.</w:t>
      </w:r>
    </w:p>
    <w:p w14:paraId="6D1B02B9" w14:textId="1A36D82E" w:rsidR="009A042A" w:rsidRPr="009A042A" w:rsidRDefault="00422653" w:rsidP="009A042A">
      <w:pPr>
        <w:pStyle w:val="ListParagraph"/>
        <w:numPr>
          <w:ilvl w:val="0"/>
          <w:numId w:val="1"/>
        </w:numPr>
        <w:ind w:left="360"/>
        <w:rPr>
          <w:b/>
          <w:bCs/>
        </w:rPr>
      </w:pPr>
      <w:r>
        <w:t>Work collaboratively with colleagues across the wider enterprise and employment team to share information on programme update</w:t>
      </w:r>
      <w:r w:rsidR="009A042A">
        <w:t xml:space="preserve">s, training schedules etc </w:t>
      </w:r>
    </w:p>
    <w:p w14:paraId="1C124012" w14:textId="77777777" w:rsidR="009A042A" w:rsidRDefault="009A042A" w:rsidP="009A042A">
      <w:pPr>
        <w:ind w:left="360"/>
        <w:rPr>
          <w:b/>
          <w:bCs/>
        </w:rPr>
      </w:pPr>
    </w:p>
    <w:p w14:paraId="7E494302" w14:textId="161E5E08" w:rsidR="009A042A" w:rsidRDefault="009A042A" w:rsidP="009A042A">
      <w:pPr>
        <w:ind w:left="360"/>
        <w:rPr>
          <w:b/>
          <w:bCs/>
        </w:rPr>
      </w:pPr>
    </w:p>
    <w:p w14:paraId="260A1EBE" w14:textId="77777777" w:rsidR="009A042A" w:rsidRDefault="009A042A" w:rsidP="009A042A">
      <w:pPr>
        <w:ind w:left="360"/>
        <w:rPr>
          <w:b/>
          <w:bCs/>
        </w:rPr>
      </w:pPr>
    </w:p>
    <w:p w14:paraId="2119436E" w14:textId="77777777" w:rsidR="009A042A" w:rsidRDefault="009A042A" w:rsidP="009A042A">
      <w:pPr>
        <w:ind w:left="360"/>
        <w:rPr>
          <w:b/>
          <w:bCs/>
        </w:rPr>
      </w:pPr>
    </w:p>
    <w:p w14:paraId="5B4D1BF9" w14:textId="77777777" w:rsidR="009A042A" w:rsidRDefault="009A042A" w:rsidP="003C300D">
      <w:pPr>
        <w:rPr>
          <w:b/>
          <w:bCs/>
        </w:rPr>
      </w:pPr>
    </w:p>
    <w:p w14:paraId="7D865417" w14:textId="77777777" w:rsidR="009A042A" w:rsidRDefault="009A042A" w:rsidP="00850A13">
      <w:pPr>
        <w:rPr>
          <w:b/>
          <w:bCs/>
        </w:rPr>
      </w:pPr>
      <w:r w:rsidRPr="009A042A">
        <w:rPr>
          <w:b/>
          <w:bCs/>
        </w:rPr>
        <w:t xml:space="preserve">Project Support </w:t>
      </w:r>
    </w:p>
    <w:p w14:paraId="2554FBCE" w14:textId="77777777" w:rsidR="009A042A" w:rsidRDefault="009A042A" w:rsidP="009A042A">
      <w:pPr>
        <w:pStyle w:val="ListParagraph"/>
        <w:numPr>
          <w:ilvl w:val="0"/>
          <w:numId w:val="2"/>
        </w:numPr>
      </w:pPr>
      <w:r w:rsidRPr="009A042A">
        <w:t xml:space="preserve">Support team with preparation of supplier invoicing and documentation for </w:t>
      </w:r>
      <w:r>
        <w:t xml:space="preserve">internal </w:t>
      </w:r>
      <w:r w:rsidRPr="009A042A">
        <w:t xml:space="preserve">approval and payment </w:t>
      </w:r>
    </w:p>
    <w:p w14:paraId="484CD4A5" w14:textId="59884F05" w:rsidR="009A042A" w:rsidRDefault="009A042A" w:rsidP="009A042A">
      <w:pPr>
        <w:pStyle w:val="ListParagraph"/>
        <w:numPr>
          <w:ilvl w:val="0"/>
          <w:numId w:val="2"/>
        </w:numPr>
      </w:pPr>
      <w:r>
        <w:t xml:space="preserve">Assist Senior Manager with preparation of annual programme budgets and the </w:t>
      </w:r>
      <w:r w:rsidR="008E61B1">
        <w:t>completion of</w:t>
      </w:r>
      <w:r>
        <w:t xml:space="preserve"> monthly spend across programme area </w:t>
      </w:r>
    </w:p>
    <w:p w14:paraId="46868A5E" w14:textId="77777777" w:rsidR="009A042A" w:rsidRDefault="009A042A" w:rsidP="009A042A">
      <w:pPr>
        <w:pStyle w:val="ListParagraph"/>
        <w:numPr>
          <w:ilvl w:val="0"/>
          <w:numId w:val="2"/>
        </w:numPr>
      </w:pPr>
      <w:r>
        <w:t xml:space="preserve">Support with the preparation of supplier contracts </w:t>
      </w:r>
    </w:p>
    <w:p w14:paraId="32771C7B" w14:textId="77777777" w:rsidR="009A042A" w:rsidRDefault="009A042A" w:rsidP="009A042A">
      <w:pPr>
        <w:pStyle w:val="ListParagraph"/>
        <w:numPr>
          <w:ilvl w:val="0"/>
          <w:numId w:val="2"/>
        </w:numPr>
      </w:pPr>
      <w:r>
        <w:t xml:space="preserve">Assist with collation of individual and programme files in advance of internal/external audit </w:t>
      </w:r>
    </w:p>
    <w:p w14:paraId="1E8C567B" w14:textId="77777777" w:rsidR="009A042A" w:rsidRDefault="009A042A" w:rsidP="009A042A">
      <w:pPr>
        <w:pStyle w:val="ListParagraph"/>
        <w:numPr>
          <w:ilvl w:val="0"/>
          <w:numId w:val="2"/>
        </w:numPr>
      </w:pPr>
      <w:r>
        <w:t xml:space="preserve">Support with promotional campaigns, preparation of jobs bulletins, </w:t>
      </w:r>
      <w:proofErr w:type="gramStart"/>
      <w:r>
        <w:t>website</w:t>
      </w:r>
      <w:proofErr w:type="gramEnd"/>
      <w:r>
        <w:t xml:space="preserve"> and social media updates </w:t>
      </w:r>
    </w:p>
    <w:p w14:paraId="08DE5E37" w14:textId="77777777" w:rsidR="009A042A" w:rsidRDefault="009A042A" w:rsidP="009A042A">
      <w:pPr>
        <w:pStyle w:val="ListParagraph"/>
        <w:numPr>
          <w:ilvl w:val="0"/>
          <w:numId w:val="2"/>
        </w:numPr>
      </w:pPr>
      <w:r>
        <w:t xml:space="preserve">When required support senior manager and programme delivery team with the preparation of funding applications. </w:t>
      </w:r>
    </w:p>
    <w:p w14:paraId="55D119EE" w14:textId="78EE5228" w:rsidR="009A042A" w:rsidRDefault="009A042A" w:rsidP="009A042A">
      <w:pPr>
        <w:pStyle w:val="ListParagraph"/>
        <w:numPr>
          <w:ilvl w:val="0"/>
          <w:numId w:val="2"/>
        </w:numPr>
      </w:pPr>
      <w:r>
        <w:t>Input into</w:t>
      </w:r>
      <w:r w:rsidR="00850A13">
        <w:t xml:space="preserve"> programme</w:t>
      </w:r>
      <w:r>
        <w:t xml:space="preserve"> reports and</w:t>
      </w:r>
      <w:r w:rsidR="00850A13">
        <w:t xml:space="preserve"> annual</w:t>
      </w:r>
      <w:r>
        <w:t xml:space="preserve"> plans pertinent to work of the SICAP enterprise and employment team and as required by the Senior Management, Enterprise, and Employment.</w:t>
      </w:r>
    </w:p>
    <w:p w14:paraId="11ED3964" w14:textId="28DC256E" w:rsidR="009A042A" w:rsidRPr="009A042A" w:rsidRDefault="009A042A" w:rsidP="00850A13">
      <w:pPr>
        <w:rPr>
          <w:b/>
          <w:bCs/>
        </w:rPr>
      </w:pPr>
      <w:r w:rsidRPr="009A042A">
        <w:rPr>
          <w:b/>
          <w:bCs/>
        </w:rPr>
        <w:t xml:space="preserve">Data Management </w:t>
      </w:r>
    </w:p>
    <w:p w14:paraId="58BAD1D7" w14:textId="216651EA" w:rsidR="00422653" w:rsidRDefault="00422653" w:rsidP="00CB155A">
      <w:pPr>
        <w:pStyle w:val="ListParagraph"/>
        <w:numPr>
          <w:ilvl w:val="0"/>
          <w:numId w:val="1"/>
        </w:numPr>
      </w:pPr>
      <w:r>
        <w:t>Maintain a complete</w:t>
      </w:r>
      <w:r w:rsidR="009A042A">
        <w:t xml:space="preserve"> and accurate</w:t>
      </w:r>
      <w:r>
        <w:t xml:space="preserve"> record of all individual client data on your case load including </w:t>
      </w:r>
      <w:r w:rsidR="009A042A">
        <w:t xml:space="preserve">individual </w:t>
      </w:r>
      <w:r w:rsidR="00C217A0">
        <w:t>interventions</w:t>
      </w:r>
      <w:r w:rsidR="009A042A">
        <w:t xml:space="preserve"> and</w:t>
      </w:r>
      <w:r w:rsidR="00C217A0">
        <w:t xml:space="preserve"> outputs within the required CRM system/s.</w:t>
      </w:r>
    </w:p>
    <w:p w14:paraId="7052A66D" w14:textId="5D4C569F" w:rsidR="009A042A" w:rsidRDefault="009A042A" w:rsidP="00CB155A">
      <w:pPr>
        <w:pStyle w:val="ListParagraph"/>
        <w:numPr>
          <w:ilvl w:val="0"/>
          <w:numId w:val="1"/>
        </w:numPr>
      </w:pPr>
      <w:r>
        <w:t>Conduct regular data sample checks to ensure accuracy of both paper based and online records</w:t>
      </w:r>
      <w:r w:rsidR="008E61B1">
        <w:t>.</w:t>
      </w:r>
      <w:r>
        <w:t xml:space="preserve"> </w:t>
      </w:r>
    </w:p>
    <w:p w14:paraId="309B62AB" w14:textId="43163E4A" w:rsidR="00C217A0" w:rsidRDefault="00C217A0" w:rsidP="00CB155A">
      <w:pPr>
        <w:pStyle w:val="ListParagraph"/>
        <w:numPr>
          <w:ilvl w:val="0"/>
          <w:numId w:val="1"/>
        </w:numPr>
      </w:pPr>
      <w:r>
        <w:t>As required support with programme evaluation</w:t>
      </w:r>
      <w:r w:rsidR="009A042A">
        <w:t>s</w:t>
      </w:r>
      <w:r>
        <w:t xml:space="preserve"> and auditing within your area of work.</w:t>
      </w:r>
    </w:p>
    <w:p w14:paraId="14EB0FD0" w14:textId="3FE90D0D" w:rsidR="00C217A0" w:rsidRDefault="00C217A0" w:rsidP="00CB155A">
      <w:pPr>
        <w:pStyle w:val="ListParagraph"/>
        <w:numPr>
          <w:ilvl w:val="0"/>
          <w:numId w:val="1"/>
        </w:numPr>
      </w:pPr>
      <w:r>
        <w:t xml:space="preserve">Treat with confidentiality any personal, </w:t>
      </w:r>
      <w:r w:rsidR="00CB155A">
        <w:t>private,</w:t>
      </w:r>
      <w:r>
        <w:t xml:space="preserve"> or sensitive information in line with organisational policies and GDPR requirements.</w:t>
      </w:r>
    </w:p>
    <w:p w14:paraId="655A0712" w14:textId="7453BB01" w:rsidR="009A042A" w:rsidRPr="009A042A" w:rsidRDefault="009A042A" w:rsidP="009A042A">
      <w:pPr>
        <w:rPr>
          <w:b/>
          <w:bCs/>
        </w:rPr>
      </w:pPr>
      <w:r w:rsidRPr="009A042A">
        <w:rPr>
          <w:b/>
          <w:bCs/>
        </w:rPr>
        <w:t xml:space="preserve">Other </w:t>
      </w:r>
    </w:p>
    <w:p w14:paraId="629A3D0A" w14:textId="17CB17BA" w:rsidR="00CB155A" w:rsidRDefault="00CB155A" w:rsidP="009A042A">
      <w:pPr>
        <w:pStyle w:val="ListParagraph"/>
        <w:numPr>
          <w:ilvl w:val="0"/>
          <w:numId w:val="3"/>
        </w:numPr>
      </w:pPr>
      <w:r>
        <w:t xml:space="preserve">Carry out any other relevant tasks as assigned from time to time </w:t>
      </w:r>
      <w:r w:rsidR="00B85D51">
        <w:t>by Senior</w:t>
      </w:r>
      <w:r>
        <w:t xml:space="preserve"> Manager – </w:t>
      </w:r>
      <w:r w:rsidR="006C4F9B">
        <w:t>E</w:t>
      </w:r>
      <w:r>
        <w:t>nterprise and Empl</w:t>
      </w:r>
      <w:r w:rsidR="00B85D51">
        <w:t>oyment.</w:t>
      </w:r>
    </w:p>
    <w:p w14:paraId="36A2C42D" w14:textId="669E785F" w:rsidR="009A042A" w:rsidRPr="009A042A" w:rsidRDefault="009A042A" w:rsidP="008C7853">
      <w:pPr>
        <w:rPr>
          <w:b/>
          <w:bCs/>
        </w:rPr>
      </w:pPr>
      <w:r w:rsidRPr="009A042A">
        <w:rPr>
          <w:b/>
          <w:bCs/>
        </w:rPr>
        <w:t xml:space="preserve">Person specification </w:t>
      </w:r>
    </w:p>
    <w:p w14:paraId="687CB039" w14:textId="7CD45518" w:rsidR="009A042A" w:rsidRDefault="009A042A" w:rsidP="009A042A">
      <w:pPr>
        <w:pStyle w:val="ListParagraph"/>
        <w:numPr>
          <w:ilvl w:val="0"/>
          <w:numId w:val="3"/>
        </w:numPr>
      </w:pPr>
      <w:r>
        <w:t>2 to 3 years</w:t>
      </w:r>
      <w:r w:rsidR="00850A13">
        <w:t xml:space="preserve">’ </w:t>
      </w:r>
      <w:r>
        <w:t xml:space="preserve">experience in a similar role </w:t>
      </w:r>
    </w:p>
    <w:p w14:paraId="614FA1CC" w14:textId="79BDD88C" w:rsidR="009A042A" w:rsidRDefault="009A042A" w:rsidP="009A042A">
      <w:pPr>
        <w:pStyle w:val="ListParagraph"/>
        <w:numPr>
          <w:ilvl w:val="0"/>
          <w:numId w:val="3"/>
        </w:numPr>
      </w:pPr>
      <w:r>
        <w:t xml:space="preserve">Have a good understanding of SDC Partnership </w:t>
      </w:r>
    </w:p>
    <w:p w14:paraId="12B74E43" w14:textId="2EAAAE4B" w:rsidR="009A042A" w:rsidRDefault="009A042A" w:rsidP="009A042A">
      <w:pPr>
        <w:pStyle w:val="ListParagraph"/>
        <w:numPr>
          <w:ilvl w:val="0"/>
          <w:numId w:val="3"/>
        </w:numPr>
      </w:pPr>
      <w:r>
        <w:t>Have an empathy with an</w:t>
      </w:r>
      <w:r w:rsidR="00850A13">
        <w:t>d</w:t>
      </w:r>
      <w:r>
        <w:t xml:space="preserve"> understanding of the barriers facing the long term </w:t>
      </w:r>
      <w:r w:rsidR="00453F86">
        <w:t>unemployed.</w:t>
      </w:r>
      <w:r>
        <w:t xml:space="preserve"> </w:t>
      </w:r>
    </w:p>
    <w:p w14:paraId="52A65F55" w14:textId="64ED473D" w:rsidR="009A042A" w:rsidRDefault="009A042A" w:rsidP="009A042A">
      <w:pPr>
        <w:pStyle w:val="ListParagraph"/>
        <w:numPr>
          <w:ilvl w:val="0"/>
          <w:numId w:val="3"/>
        </w:numPr>
      </w:pPr>
      <w:r>
        <w:t>Be very organised, able to meet deadlines and work collaboratively within a small team as well as a wider organisation</w:t>
      </w:r>
      <w:r w:rsidR="00453F86">
        <w:t>.</w:t>
      </w:r>
      <w:r>
        <w:t xml:space="preserve"> </w:t>
      </w:r>
    </w:p>
    <w:p w14:paraId="4AB2ABC2" w14:textId="42EA7D4A" w:rsidR="009A042A" w:rsidRDefault="009A042A" w:rsidP="009A042A">
      <w:pPr>
        <w:pStyle w:val="ListParagraph"/>
        <w:numPr>
          <w:ilvl w:val="0"/>
          <w:numId w:val="3"/>
        </w:numPr>
      </w:pPr>
      <w:r>
        <w:t xml:space="preserve">Be able to demonstrate strong computer skills with a proven experience of using Microsoft Office, experience of using a CRM system would be very </w:t>
      </w:r>
      <w:r w:rsidR="00453F86">
        <w:t>advantageous.</w:t>
      </w:r>
      <w:r>
        <w:t xml:space="preserve"> </w:t>
      </w:r>
    </w:p>
    <w:p w14:paraId="5CD69717" w14:textId="150B7195" w:rsidR="009A042A" w:rsidRDefault="009A042A" w:rsidP="009A042A">
      <w:pPr>
        <w:pStyle w:val="ListParagraph"/>
        <w:numPr>
          <w:ilvl w:val="0"/>
          <w:numId w:val="3"/>
        </w:numPr>
      </w:pPr>
      <w:r>
        <w:t>Have great people skills – be able to build trust and rapport with programme participants</w:t>
      </w:r>
      <w:r w:rsidR="00453F86">
        <w:t>.</w:t>
      </w:r>
    </w:p>
    <w:p w14:paraId="63C8ADDD" w14:textId="48E4C358" w:rsidR="009A042A" w:rsidRDefault="009A042A" w:rsidP="009A042A">
      <w:pPr>
        <w:pStyle w:val="ListParagraph"/>
        <w:numPr>
          <w:ilvl w:val="0"/>
          <w:numId w:val="3"/>
        </w:numPr>
      </w:pPr>
      <w:r>
        <w:t xml:space="preserve">Demonstrate strong attention to detail and accuracy when working with client data </w:t>
      </w:r>
      <w:r w:rsidR="00453F86">
        <w:t>records.</w:t>
      </w:r>
      <w:r>
        <w:t xml:space="preserve"> </w:t>
      </w:r>
    </w:p>
    <w:p w14:paraId="318E3569" w14:textId="0B26E89B" w:rsidR="009A042A" w:rsidRDefault="009A042A" w:rsidP="009A042A">
      <w:pPr>
        <w:pStyle w:val="ListParagraph"/>
        <w:numPr>
          <w:ilvl w:val="0"/>
          <w:numId w:val="3"/>
        </w:numPr>
      </w:pPr>
      <w:r>
        <w:t>Show enthusiasm for delivering a quality service to each programme participant and proactively look for ways to improve the client experience</w:t>
      </w:r>
      <w:r w:rsidR="00453F86">
        <w:t>.</w:t>
      </w:r>
      <w:r>
        <w:t xml:space="preserve"> </w:t>
      </w:r>
    </w:p>
    <w:p w14:paraId="11D9C4AF" w14:textId="54D7E37F" w:rsidR="009A042A" w:rsidRDefault="009A042A" w:rsidP="009A042A">
      <w:pPr>
        <w:pStyle w:val="ListParagraph"/>
        <w:numPr>
          <w:ilvl w:val="0"/>
          <w:numId w:val="3"/>
        </w:numPr>
      </w:pPr>
      <w:r>
        <w:t xml:space="preserve">Demonstrate high levels of personal integrity and professionalism keeping the programme participant at the centre of all that you do </w:t>
      </w:r>
    </w:p>
    <w:p w14:paraId="793F584C" w14:textId="46BA218B" w:rsidR="009A042A" w:rsidRDefault="009A042A" w:rsidP="009A042A">
      <w:pPr>
        <w:pStyle w:val="ListParagraph"/>
        <w:numPr>
          <w:ilvl w:val="0"/>
          <w:numId w:val="3"/>
        </w:numPr>
      </w:pPr>
      <w:r>
        <w:t xml:space="preserve">Understand the importance of </w:t>
      </w:r>
      <w:proofErr w:type="gramStart"/>
      <w:r>
        <w:t>maintaining programme participant confidentiality at all times</w:t>
      </w:r>
      <w:proofErr w:type="gramEnd"/>
      <w:r>
        <w:t xml:space="preserve"> </w:t>
      </w:r>
    </w:p>
    <w:p w14:paraId="33D83DBC" w14:textId="2C3CCE0B" w:rsidR="009A042A" w:rsidRDefault="009A042A" w:rsidP="009A042A">
      <w:pPr>
        <w:pStyle w:val="ListParagraph"/>
        <w:numPr>
          <w:ilvl w:val="0"/>
          <w:numId w:val="3"/>
        </w:numPr>
      </w:pPr>
      <w:r>
        <w:t>Have a welcoming and supportive approach to working with SDC Partnership’s target groups</w:t>
      </w:r>
    </w:p>
    <w:p w14:paraId="1086C28E" w14:textId="77777777" w:rsidR="009A042A" w:rsidRDefault="009A042A" w:rsidP="009A042A">
      <w:pPr>
        <w:pStyle w:val="ListParagraph"/>
      </w:pPr>
    </w:p>
    <w:p w14:paraId="2F96EF48" w14:textId="77777777" w:rsidR="00850A13" w:rsidRPr="00850A13" w:rsidRDefault="00850A13" w:rsidP="00850A13">
      <w:pPr>
        <w:spacing w:after="200" w:line="276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en-IE"/>
          <w14:ligatures w14:val="none"/>
        </w:rPr>
      </w:pPr>
      <w:r w:rsidRPr="00850A13">
        <w:rPr>
          <w:rFonts w:ascii="Times New Roman" w:eastAsia="Calibri" w:hAnsi="Times New Roman" w:cs="Times New Roman"/>
          <w:b/>
          <w:bCs/>
          <w:color w:val="000000"/>
          <w:kern w:val="0"/>
          <w:lang w:eastAsia="en-IE"/>
          <w14:ligatures w14:val="none"/>
        </w:rPr>
        <w:t xml:space="preserve">Salary and Benefits </w:t>
      </w:r>
    </w:p>
    <w:p w14:paraId="4C665EA5" w14:textId="0CFE3951" w:rsidR="00850A13" w:rsidRPr="00850A13" w:rsidRDefault="00850A13" w:rsidP="00850A13">
      <w:pPr>
        <w:spacing w:after="200" w:line="276" w:lineRule="auto"/>
        <w:rPr>
          <w:rFonts w:ascii="Times New Roman" w:eastAsia="Calibri" w:hAnsi="Times New Roman" w:cs="Times New Roman"/>
          <w:color w:val="000000"/>
          <w:kern w:val="0"/>
          <w:lang w:eastAsia="en-IE"/>
          <w14:ligatures w14:val="none"/>
        </w:rPr>
      </w:pPr>
      <w:r w:rsidRPr="00850A13">
        <w:rPr>
          <w:rFonts w:ascii="Times New Roman" w:eastAsia="Calibri" w:hAnsi="Times New Roman" w:cs="Times New Roman"/>
          <w:color w:val="000000"/>
          <w:kern w:val="0"/>
          <w:lang w:eastAsia="en-IE"/>
          <w14:ligatures w14:val="none"/>
        </w:rPr>
        <w:t>Salary Scale</w:t>
      </w:r>
      <w:r>
        <w:rPr>
          <w:rFonts w:ascii="Times New Roman" w:eastAsia="Calibri" w:hAnsi="Times New Roman" w:cs="Times New Roman"/>
          <w:color w:val="000000"/>
          <w:kern w:val="0"/>
          <w:lang w:eastAsia="en-IE"/>
          <w14:ligatures w14:val="none"/>
        </w:rPr>
        <w:t xml:space="preserve"> €33,</w:t>
      </w:r>
      <w:r w:rsidR="0062374A">
        <w:rPr>
          <w:rFonts w:ascii="Times New Roman" w:eastAsia="Calibri" w:hAnsi="Times New Roman" w:cs="Times New Roman"/>
          <w:color w:val="000000"/>
          <w:kern w:val="0"/>
          <w:lang w:eastAsia="en-IE"/>
          <w14:ligatures w14:val="none"/>
        </w:rPr>
        <w:t>810</w:t>
      </w:r>
      <w:r>
        <w:rPr>
          <w:rFonts w:ascii="Times New Roman" w:eastAsia="Calibri" w:hAnsi="Times New Roman" w:cs="Times New Roman"/>
          <w:color w:val="000000"/>
          <w:kern w:val="0"/>
          <w:lang w:eastAsia="en-IE"/>
          <w14:ligatures w14:val="none"/>
        </w:rPr>
        <w:t xml:space="preserve"> to €</w:t>
      </w:r>
      <w:r w:rsidR="00C82080">
        <w:rPr>
          <w:rFonts w:ascii="Times New Roman" w:eastAsia="Calibri" w:hAnsi="Times New Roman" w:cs="Times New Roman"/>
          <w:color w:val="000000"/>
          <w:kern w:val="0"/>
          <w:lang w:eastAsia="en-IE"/>
          <w14:ligatures w14:val="none"/>
        </w:rPr>
        <w:t>50,221</w:t>
      </w:r>
      <w:r>
        <w:rPr>
          <w:rFonts w:ascii="Times New Roman" w:eastAsia="Calibri" w:hAnsi="Times New Roman" w:cs="Times New Roman"/>
          <w:color w:val="000000"/>
          <w:kern w:val="0"/>
          <w:lang w:eastAsia="en-IE"/>
          <w14:ligatures w14:val="none"/>
        </w:rPr>
        <w:t xml:space="preserve"> </w:t>
      </w:r>
      <w:r w:rsidRPr="00850A13">
        <w:rPr>
          <w:rFonts w:ascii="Times New Roman" w:eastAsia="Calibri" w:hAnsi="Times New Roman" w:cs="Times New Roman"/>
          <w:color w:val="000000"/>
          <w:kern w:val="0"/>
          <w:lang w:eastAsia="en-IE"/>
          <w14:ligatures w14:val="none"/>
        </w:rPr>
        <w:t xml:space="preserve">the entry point for the successful applicant will be commensurate with experience and qualifications. </w:t>
      </w:r>
    </w:p>
    <w:p w14:paraId="0E49B058" w14:textId="77777777" w:rsidR="00850A13" w:rsidRPr="00850A13" w:rsidRDefault="00850A13" w:rsidP="00850A13">
      <w:pPr>
        <w:spacing w:after="200" w:line="276" w:lineRule="auto"/>
        <w:rPr>
          <w:rFonts w:ascii="Times New Roman" w:eastAsia="Calibri" w:hAnsi="Times New Roman" w:cs="Times New Roman"/>
          <w:b/>
          <w:bCs/>
          <w:kern w:val="0"/>
          <w:lang w:eastAsia="en-IE"/>
          <w14:ligatures w14:val="none"/>
        </w:rPr>
      </w:pPr>
      <w:r w:rsidRPr="00850A13">
        <w:rPr>
          <w:rFonts w:ascii="Times New Roman" w:eastAsia="Calibri" w:hAnsi="Times New Roman" w:cs="Times New Roman"/>
          <w:b/>
          <w:bCs/>
          <w:kern w:val="0"/>
          <w:lang w:eastAsia="en-IE"/>
          <w14:ligatures w14:val="none"/>
        </w:rPr>
        <w:t xml:space="preserve">Other Benefits offered by SDC Partnership include: </w:t>
      </w:r>
    </w:p>
    <w:p w14:paraId="3BFECFA0" w14:textId="77777777" w:rsidR="00850A13" w:rsidRPr="00850A13" w:rsidRDefault="00850A13" w:rsidP="00850A1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lang w:eastAsia="en-IE"/>
          <w14:ligatures w14:val="none"/>
        </w:rPr>
      </w:pPr>
      <w:r w:rsidRPr="00850A13">
        <w:rPr>
          <w:rFonts w:ascii="Times New Roman" w:eastAsia="Calibri" w:hAnsi="Times New Roman" w:cs="Times New Roman"/>
          <w:kern w:val="0"/>
          <w:lang w:eastAsia="en-IE"/>
          <w14:ligatures w14:val="none"/>
        </w:rPr>
        <w:t xml:space="preserve">Option to join company pension scheme with a generous employer contribution </w:t>
      </w:r>
    </w:p>
    <w:p w14:paraId="396FF4AF" w14:textId="77777777" w:rsidR="00850A13" w:rsidRPr="00850A13" w:rsidRDefault="00850A13" w:rsidP="00850A1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lang w:eastAsia="en-IE"/>
          <w14:ligatures w14:val="none"/>
        </w:rPr>
      </w:pPr>
      <w:r w:rsidRPr="00850A13">
        <w:rPr>
          <w:rFonts w:ascii="Times New Roman" w:eastAsia="Calibri" w:hAnsi="Times New Roman" w:cs="Times New Roman"/>
          <w:kern w:val="0"/>
          <w:lang w:eastAsia="en-IE"/>
          <w14:ligatures w14:val="none"/>
        </w:rPr>
        <w:t xml:space="preserve">Access to </w:t>
      </w:r>
      <w:proofErr w:type="gramStart"/>
      <w:r w:rsidRPr="00850A13">
        <w:rPr>
          <w:rFonts w:ascii="Times New Roman" w:eastAsia="Calibri" w:hAnsi="Times New Roman" w:cs="Times New Roman"/>
          <w:kern w:val="0"/>
          <w:lang w:eastAsia="en-IE"/>
          <w14:ligatures w14:val="none"/>
        </w:rPr>
        <w:t>low cost</w:t>
      </w:r>
      <w:proofErr w:type="gramEnd"/>
      <w:r w:rsidRPr="00850A13">
        <w:rPr>
          <w:rFonts w:ascii="Times New Roman" w:eastAsia="Calibri" w:hAnsi="Times New Roman" w:cs="Times New Roman"/>
          <w:kern w:val="0"/>
          <w:lang w:eastAsia="en-IE"/>
          <w14:ligatures w14:val="none"/>
        </w:rPr>
        <w:t xml:space="preserve"> medical insurance </w:t>
      </w:r>
    </w:p>
    <w:p w14:paraId="170AA2F6" w14:textId="77777777" w:rsidR="00850A13" w:rsidRPr="00850A13" w:rsidRDefault="00850A13" w:rsidP="00850A1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lang w:eastAsia="en-IE"/>
          <w14:ligatures w14:val="none"/>
        </w:rPr>
      </w:pPr>
      <w:r w:rsidRPr="00850A13">
        <w:rPr>
          <w:rFonts w:ascii="Times New Roman" w:eastAsia="Calibri" w:hAnsi="Times New Roman" w:cs="Times New Roman"/>
          <w:kern w:val="0"/>
          <w:lang w:eastAsia="en-IE"/>
          <w14:ligatures w14:val="none"/>
        </w:rPr>
        <w:t xml:space="preserve">Employee assistance programme (EAP) </w:t>
      </w:r>
    </w:p>
    <w:p w14:paraId="0E1A727D" w14:textId="77777777" w:rsidR="00850A13" w:rsidRPr="00850A13" w:rsidRDefault="00850A13" w:rsidP="00850A1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lang w:eastAsia="en-IE"/>
          <w14:ligatures w14:val="none"/>
        </w:rPr>
      </w:pPr>
      <w:r w:rsidRPr="00850A13">
        <w:rPr>
          <w:rFonts w:ascii="Times New Roman" w:eastAsia="Calibri" w:hAnsi="Times New Roman" w:cs="Times New Roman"/>
          <w:kern w:val="0"/>
          <w:lang w:eastAsia="en-IE"/>
          <w14:ligatures w14:val="none"/>
        </w:rPr>
        <w:t xml:space="preserve">Free parking </w:t>
      </w:r>
    </w:p>
    <w:p w14:paraId="27A6E4F3" w14:textId="77777777" w:rsidR="00850A13" w:rsidRPr="00850A13" w:rsidRDefault="00850A13" w:rsidP="00850A1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lang w:eastAsia="en-IE"/>
          <w14:ligatures w14:val="none"/>
        </w:rPr>
      </w:pPr>
      <w:r w:rsidRPr="00850A13">
        <w:rPr>
          <w:rFonts w:ascii="Times New Roman" w:eastAsia="Calibri" w:hAnsi="Times New Roman" w:cs="Times New Roman"/>
          <w:kern w:val="0"/>
          <w:lang w:eastAsia="en-IE"/>
          <w14:ligatures w14:val="none"/>
        </w:rPr>
        <w:t xml:space="preserve">Training and development support applicable to job role </w:t>
      </w:r>
    </w:p>
    <w:p w14:paraId="48AA1951" w14:textId="77777777" w:rsidR="00850A13" w:rsidRDefault="00850A13" w:rsidP="00850A13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Calibri" w:hAnsi="Times New Roman" w:cs="Times New Roman"/>
          <w:kern w:val="0"/>
          <w:lang w:eastAsia="en-IE"/>
          <w14:ligatures w14:val="none"/>
        </w:rPr>
      </w:pPr>
      <w:r w:rsidRPr="00850A13">
        <w:rPr>
          <w:rFonts w:ascii="Times New Roman" w:eastAsia="Calibri" w:hAnsi="Times New Roman" w:cs="Times New Roman"/>
          <w:kern w:val="0"/>
          <w:lang w:eastAsia="en-IE"/>
          <w14:ligatures w14:val="none"/>
        </w:rPr>
        <w:t>Hybrid working</w:t>
      </w:r>
    </w:p>
    <w:p w14:paraId="630EAEEB" w14:textId="77777777" w:rsidR="0035785B" w:rsidRPr="00850A13" w:rsidRDefault="0035785B" w:rsidP="0035785B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kern w:val="0"/>
          <w:lang w:eastAsia="en-IE"/>
          <w14:ligatures w14:val="none"/>
        </w:rPr>
      </w:pPr>
    </w:p>
    <w:p w14:paraId="409A0680" w14:textId="7B921140" w:rsidR="00850A13" w:rsidRPr="00850A13" w:rsidRDefault="00850A13" w:rsidP="00850A13">
      <w:pPr>
        <w:spacing w:after="200" w:line="276" w:lineRule="auto"/>
        <w:rPr>
          <w:rFonts w:ascii="Times New Roman" w:eastAsia="Calibri" w:hAnsi="Times New Roman" w:cs="Times New Roman"/>
          <w:kern w:val="0"/>
          <w:lang w:eastAsia="en-IE"/>
          <w14:ligatures w14:val="none"/>
        </w:rPr>
      </w:pPr>
      <w:r w:rsidRPr="00850A13">
        <w:rPr>
          <w:rFonts w:ascii="Times New Roman" w:eastAsia="Calibri" w:hAnsi="Times New Roman" w:cs="Times New Roman"/>
          <w:b/>
          <w:bCs/>
          <w:kern w:val="0"/>
          <w:lang w:eastAsia="en-IE"/>
          <w14:ligatures w14:val="none"/>
        </w:rPr>
        <w:t>Note</w:t>
      </w:r>
      <w:r w:rsidRPr="00850A13">
        <w:rPr>
          <w:rFonts w:ascii="Times New Roman" w:eastAsia="Calibri" w:hAnsi="Times New Roman" w:cs="Times New Roman"/>
          <w:kern w:val="0"/>
          <w:lang w:eastAsia="en-IE"/>
          <w14:ligatures w14:val="none"/>
        </w:rPr>
        <w:t xml:space="preserve"> travel across </w:t>
      </w:r>
      <w:proofErr w:type="gramStart"/>
      <w:r w:rsidRPr="00850A13">
        <w:rPr>
          <w:rFonts w:ascii="Times New Roman" w:eastAsia="Calibri" w:hAnsi="Times New Roman" w:cs="Times New Roman"/>
          <w:kern w:val="0"/>
          <w:lang w:eastAsia="en-IE"/>
          <w14:ligatures w14:val="none"/>
        </w:rPr>
        <w:t>a number of</w:t>
      </w:r>
      <w:proofErr w:type="gramEnd"/>
      <w:r w:rsidRPr="00850A13">
        <w:rPr>
          <w:rFonts w:ascii="Times New Roman" w:eastAsia="Calibri" w:hAnsi="Times New Roman" w:cs="Times New Roman"/>
          <w:kern w:val="0"/>
          <w:lang w:eastAsia="en-IE"/>
          <w14:ligatures w14:val="none"/>
        </w:rPr>
        <w:t xml:space="preserve"> SDC Partnership office locations in the county will be required for this job role, full clean driving license and access to a motor vehicle is a requirement. Mileage will be paid at public service mileage rates.</w:t>
      </w:r>
    </w:p>
    <w:p w14:paraId="15527F49" w14:textId="556445A2" w:rsidR="00850A13" w:rsidRPr="00850A13" w:rsidRDefault="00850A13" w:rsidP="00850A1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b/>
          <w:kern w:val="0"/>
          <w:lang w:val="en-US"/>
          <w14:ligatures w14:val="none"/>
        </w:rPr>
      </w:pPr>
      <w:r w:rsidRPr="00850A13">
        <w:rPr>
          <w:rFonts w:ascii="Cambria" w:eastAsia="Times New Roman" w:hAnsi="Cambria" w:cs="Times New Roman"/>
          <w:b/>
          <w:kern w:val="0"/>
          <w:lang w:val="en-US"/>
          <w14:ligatures w14:val="none"/>
        </w:rPr>
        <w:t>Application Process</w:t>
      </w:r>
    </w:p>
    <w:p w14:paraId="18E9C5A6" w14:textId="77777777" w:rsidR="00850A13" w:rsidRPr="00850A13" w:rsidRDefault="00850A13" w:rsidP="00850A1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b/>
          <w:kern w:val="0"/>
          <w:lang w:val="en-US"/>
          <w14:ligatures w14:val="none"/>
        </w:rPr>
      </w:pPr>
    </w:p>
    <w:p w14:paraId="5B5038A3" w14:textId="77777777" w:rsidR="00850A13" w:rsidRPr="00850A13" w:rsidRDefault="00850A13" w:rsidP="00850A13">
      <w:pPr>
        <w:spacing w:after="200" w:line="276" w:lineRule="auto"/>
        <w:rPr>
          <w:rFonts w:ascii="Cambria" w:eastAsia="Calibri" w:hAnsi="Cambria" w:cs="Arial"/>
          <w:b/>
          <w:bCs/>
          <w:kern w:val="0"/>
          <w:lang w:val="en-US"/>
          <w14:ligatures w14:val="none"/>
        </w:rPr>
      </w:pPr>
      <w:r w:rsidRPr="00850A13">
        <w:rPr>
          <w:rFonts w:ascii="Cambria" w:eastAsia="Calibri" w:hAnsi="Cambria" w:cs="Arial"/>
          <w:b/>
          <w:bCs/>
          <w:kern w:val="0"/>
          <w:lang w:val="en-US"/>
          <w14:ligatures w14:val="none"/>
        </w:rPr>
        <w:t xml:space="preserve">By Post </w:t>
      </w:r>
    </w:p>
    <w:p w14:paraId="2F999C0F" w14:textId="77777777" w:rsidR="00850A13" w:rsidRPr="00850A13" w:rsidRDefault="00850A13" w:rsidP="00850A13">
      <w:pPr>
        <w:spacing w:after="0" w:line="276" w:lineRule="auto"/>
        <w:rPr>
          <w:rFonts w:ascii="Cambria" w:eastAsia="Calibri" w:hAnsi="Cambria" w:cs="Calibri"/>
          <w:kern w:val="0"/>
          <w:lang w:val="en-US"/>
          <w14:ligatures w14:val="none"/>
        </w:rPr>
      </w:pPr>
      <w:r w:rsidRPr="00850A13">
        <w:rPr>
          <w:rFonts w:ascii="Cambria" w:eastAsia="Calibri" w:hAnsi="Cambria" w:cs="Calibri"/>
          <w:kern w:val="0"/>
          <w:lang w:val="en-US"/>
          <w14:ligatures w14:val="none"/>
        </w:rPr>
        <w:t xml:space="preserve">Applicants should pay particular attention to the job role and person specification and outline your suitability and why you are the best candidate for this post. </w:t>
      </w:r>
    </w:p>
    <w:p w14:paraId="3304B2EF" w14:textId="77777777" w:rsidR="00850A13" w:rsidRPr="00850A13" w:rsidRDefault="00850A13" w:rsidP="00850A13">
      <w:pPr>
        <w:spacing w:after="0" w:line="276" w:lineRule="auto"/>
        <w:rPr>
          <w:rFonts w:ascii="Cambria" w:eastAsia="Calibri" w:hAnsi="Cambria" w:cs="Calibri"/>
          <w:kern w:val="0"/>
          <w:lang w:val="en-US"/>
          <w14:ligatures w14:val="none"/>
        </w:rPr>
      </w:pPr>
    </w:p>
    <w:p w14:paraId="73FB9ED4" w14:textId="33C11F80" w:rsidR="00850A13" w:rsidRPr="00963F04" w:rsidRDefault="00850A13" w:rsidP="00850A13">
      <w:pPr>
        <w:spacing w:after="200" w:line="276" w:lineRule="auto"/>
        <w:rPr>
          <w:rFonts w:ascii="Cambria" w:eastAsia="Calibri" w:hAnsi="Cambria" w:cs="Times New Roman"/>
          <w:kern w:val="0"/>
          <w:lang w:val="en-US"/>
          <w14:ligatures w14:val="none"/>
        </w:rPr>
      </w:pPr>
      <w:r w:rsidRPr="00850A13">
        <w:rPr>
          <w:rFonts w:ascii="Cambria" w:eastAsia="Calibri" w:hAnsi="Cambria" w:cs="Calibri"/>
          <w:kern w:val="0"/>
          <w:lang w:val="en-US"/>
          <w14:ligatures w14:val="none"/>
        </w:rPr>
        <w:t>Please send three copies of your up-to-date detailed CV (no more than 2 pages) and cover letter accompanied with completed confidential form marked</w:t>
      </w:r>
      <w:r w:rsidRPr="00850A13">
        <w:rPr>
          <w:rFonts w:ascii="Cambria" w:eastAsia="Calibri" w:hAnsi="Cambria" w:cs="Times New Roman"/>
          <w:kern w:val="0"/>
          <w:lang w:val="en-US"/>
          <w14:ligatures w14:val="none"/>
        </w:rPr>
        <w:t xml:space="preserve">: </w:t>
      </w:r>
      <w:r w:rsidRPr="00850A13">
        <w:rPr>
          <w:rFonts w:ascii="Cambria" w:eastAsia="Calibri" w:hAnsi="Cambria" w:cs="Arial"/>
          <w:b/>
          <w:kern w:val="0"/>
          <w:lang w:val="en-US"/>
          <w14:ligatures w14:val="none"/>
        </w:rPr>
        <w:t xml:space="preserve">Employment </w:t>
      </w:r>
      <w:r>
        <w:rPr>
          <w:rFonts w:ascii="Cambria" w:eastAsia="Calibri" w:hAnsi="Cambria" w:cs="Arial"/>
          <w:b/>
          <w:kern w:val="0"/>
          <w:lang w:val="en-US"/>
          <w14:ligatures w14:val="none"/>
        </w:rPr>
        <w:t xml:space="preserve">Training and Project Support Officer </w:t>
      </w:r>
      <w:r w:rsidR="00963F04">
        <w:rPr>
          <w:rFonts w:ascii="Cambria" w:eastAsia="Calibri" w:hAnsi="Cambria" w:cs="Arial"/>
          <w:b/>
          <w:kern w:val="0"/>
          <w:lang w:val="en-US"/>
          <w14:ligatures w14:val="none"/>
        </w:rPr>
        <w:t>Ref: 91/</w:t>
      </w:r>
      <w:r w:rsidR="003C300D">
        <w:rPr>
          <w:rFonts w:ascii="Cambria" w:eastAsia="Calibri" w:hAnsi="Cambria" w:cs="Arial"/>
          <w:b/>
          <w:kern w:val="0"/>
          <w:lang w:val="en-US"/>
          <w14:ligatures w14:val="none"/>
        </w:rPr>
        <w:t>2023</w:t>
      </w:r>
    </w:p>
    <w:p w14:paraId="5651393D" w14:textId="385D726D" w:rsidR="00850A13" w:rsidRPr="00850A13" w:rsidRDefault="00850A13" w:rsidP="00850A13">
      <w:pPr>
        <w:spacing w:after="200" w:line="276" w:lineRule="auto"/>
        <w:rPr>
          <w:rFonts w:ascii="Cambria" w:eastAsia="Calibri" w:hAnsi="Cambria" w:cs="Arial"/>
          <w:b/>
          <w:bCs/>
          <w:kern w:val="0"/>
          <w:lang w:val="en-US"/>
          <w14:ligatures w14:val="none"/>
        </w:rPr>
      </w:pPr>
      <w:r w:rsidRPr="00850A13">
        <w:rPr>
          <w:rFonts w:ascii="Cambria" w:eastAsia="Calibri" w:hAnsi="Cambria" w:cs="Arial"/>
          <w:b/>
          <w:bCs/>
          <w:kern w:val="0"/>
          <w:lang w:val="en-US"/>
          <w14:ligatures w14:val="none"/>
        </w:rPr>
        <w:t>to:</w:t>
      </w:r>
    </w:p>
    <w:p w14:paraId="7B5C245D" w14:textId="77777777" w:rsidR="00850A13" w:rsidRPr="000B2D83" w:rsidRDefault="00850A13" w:rsidP="00850A13">
      <w:pPr>
        <w:spacing w:after="0" w:line="276" w:lineRule="auto"/>
        <w:rPr>
          <w:rFonts w:ascii="Cambria" w:eastAsia="Calibri" w:hAnsi="Cambria" w:cs="Arial"/>
          <w:b/>
          <w:bCs/>
          <w:kern w:val="0"/>
          <w:lang w:val="en-US"/>
          <w14:ligatures w14:val="none"/>
        </w:rPr>
      </w:pPr>
      <w:r w:rsidRPr="000B2D83">
        <w:rPr>
          <w:rFonts w:ascii="Cambria" w:eastAsia="Calibri" w:hAnsi="Cambria" w:cs="Arial"/>
          <w:b/>
          <w:bCs/>
          <w:kern w:val="0"/>
          <w:lang w:val="en-US"/>
          <w14:ligatures w14:val="none"/>
        </w:rPr>
        <w:t xml:space="preserve">Administration &amp; Operation Department, </w:t>
      </w:r>
    </w:p>
    <w:p w14:paraId="18EC08B6" w14:textId="77777777" w:rsidR="00850A13" w:rsidRPr="000B2D83" w:rsidRDefault="00850A13" w:rsidP="00850A13">
      <w:pPr>
        <w:spacing w:after="0" w:line="276" w:lineRule="auto"/>
        <w:rPr>
          <w:rFonts w:ascii="Cambria" w:eastAsia="Calibri" w:hAnsi="Cambria" w:cs="Arial"/>
          <w:b/>
          <w:bCs/>
          <w:kern w:val="0"/>
          <w:lang w:val="en-US"/>
          <w14:ligatures w14:val="none"/>
        </w:rPr>
      </w:pPr>
      <w:r w:rsidRPr="000B2D83">
        <w:rPr>
          <w:rFonts w:ascii="Cambria" w:eastAsia="Calibri" w:hAnsi="Cambria" w:cs="Arial"/>
          <w:b/>
          <w:bCs/>
          <w:kern w:val="0"/>
          <w:lang w:val="en-US"/>
          <w14:ligatures w14:val="none"/>
        </w:rPr>
        <w:t xml:space="preserve">South Dublin County Partnership, </w:t>
      </w:r>
    </w:p>
    <w:p w14:paraId="3216EA96" w14:textId="77777777" w:rsidR="00850A13" w:rsidRPr="000B2D83" w:rsidRDefault="00850A13" w:rsidP="00850A13">
      <w:pPr>
        <w:spacing w:after="0" w:line="276" w:lineRule="auto"/>
        <w:rPr>
          <w:rFonts w:ascii="Cambria" w:eastAsia="Calibri" w:hAnsi="Cambria" w:cs="Arial"/>
          <w:b/>
          <w:bCs/>
          <w:kern w:val="0"/>
          <w:lang w:val="en-US"/>
          <w14:ligatures w14:val="none"/>
        </w:rPr>
      </w:pPr>
      <w:r w:rsidRPr="000B2D83">
        <w:rPr>
          <w:rFonts w:ascii="Cambria" w:eastAsia="Calibri" w:hAnsi="Cambria" w:cs="Arial"/>
          <w:b/>
          <w:bCs/>
          <w:kern w:val="0"/>
          <w:lang w:val="en-US"/>
          <w14:ligatures w14:val="none"/>
        </w:rPr>
        <w:t xml:space="preserve">Unit D1, </w:t>
      </w:r>
    </w:p>
    <w:p w14:paraId="3432465F" w14:textId="77777777" w:rsidR="00850A13" w:rsidRPr="000B2D83" w:rsidRDefault="00850A13" w:rsidP="00850A13">
      <w:pPr>
        <w:spacing w:after="0" w:line="276" w:lineRule="auto"/>
        <w:rPr>
          <w:rFonts w:ascii="Cambria" w:eastAsia="Calibri" w:hAnsi="Cambria" w:cs="Arial"/>
          <w:b/>
          <w:bCs/>
          <w:kern w:val="0"/>
          <w:lang w:val="en-US"/>
          <w14:ligatures w14:val="none"/>
        </w:rPr>
      </w:pPr>
      <w:proofErr w:type="spellStart"/>
      <w:r w:rsidRPr="000B2D83">
        <w:rPr>
          <w:rFonts w:ascii="Cambria" w:eastAsia="Calibri" w:hAnsi="Cambria" w:cs="Arial"/>
          <w:b/>
          <w:bCs/>
          <w:kern w:val="0"/>
          <w:lang w:val="en-US"/>
          <w14:ligatures w14:val="none"/>
        </w:rPr>
        <w:t>Nangor</w:t>
      </w:r>
      <w:proofErr w:type="spellEnd"/>
      <w:r w:rsidRPr="000B2D83">
        <w:rPr>
          <w:rFonts w:ascii="Cambria" w:eastAsia="Calibri" w:hAnsi="Cambria" w:cs="Arial"/>
          <w:b/>
          <w:bCs/>
          <w:kern w:val="0"/>
          <w:lang w:val="en-US"/>
          <w14:ligatures w14:val="none"/>
        </w:rPr>
        <w:t xml:space="preserve"> Road Business Park, </w:t>
      </w:r>
    </w:p>
    <w:p w14:paraId="07C2881A" w14:textId="2E58C89E" w:rsidR="00850A13" w:rsidRPr="000B2D83" w:rsidRDefault="00850A13" w:rsidP="00850A13">
      <w:pPr>
        <w:spacing w:after="0" w:line="276" w:lineRule="auto"/>
        <w:rPr>
          <w:rFonts w:ascii="Cambria" w:eastAsia="Calibri" w:hAnsi="Cambria" w:cs="Arial"/>
          <w:b/>
          <w:bCs/>
          <w:kern w:val="0"/>
          <w:lang w:val="en-US"/>
          <w14:ligatures w14:val="none"/>
        </w:rPr>
      </w:pPr>
      <w:proofErr w:type="spellStart"/>
      <w:r w:rsidRPr="000B2D83">
        <w:rPr>
          <w:rFonts w:ascii="Cambria" w:eastAsia="Calibri" w:hAnsi="Cambria" w:cs="Arial"/>
          <w:b/>
          <w:bCs/>
          <w:kern w:val="0"/>
          <w:lang w:val="en-US"/>
          <w14:ligatures w14:val="none"/>
        </w:rPr>
        <w:t>Nangor</w:t>
      </w:r>
      <w:proofErr w:type="spellEnd"/>
      <w:r w:rsidRPr="000B2D83">
        <w:rPr>
          <w:rFonts w:ascii="Cambria" w:eastAsia="Calibri" w:hAnsi="Cambria" w:cs="Arial"/>
          <w:b/>
          <w:bCs/>
          <w:kern w:val="0"/>
          <w:lang w:val="en-US"/>
          <w14:ligatures w14:val="none"/>
        </w:rPr>
        <w:t xml:space="preserve"> Road, Dublin 12</w:t>
      </w:r>
    </w:p>
    <w:p w14:paraId="07EAC98E" w14:textId="77777777" w:rsidR="00196EDD" w:rsidRPr="00850A13" w:rsidRDefault="00196EDD" w:rsidP="00850A13">
      <w:pPr>
        <w:spacing w:after="0" w:line="276" w:lineRule="auto"/>
        <w:rPr>
          <w:rFonts w:ascii="Cambria" w:eastAsia="Calibri" w:hAnsi="Cambria" w:cs="Arial"/>
          <w:kern w:val="0"/>
          <w:lang w:val="en-US"/>
          <w14:ligatures w14:val="none"/>
        </w:rPr>
      </w:pPr>
    </w:p>
    <w:p w14:paraId="142B9813" w14:textId="799CA13D" w:rsidR="00850A13" w:rsidRPr="00850A13" w:rsidRDefault="00850A13" w:rsidP="00850A13">
      <w:pPr>
        <w:spacing w:after="200" w:line="276" w:lineRule="auto"/>
        <w:rPr>
          <w:rFonts w:ascii="Cambria" w:eastAsia="Calibri" w:hAnsi="Cambria" w:cs="Times New Roman"/>
          <w:b/>
          <w:bCs/>
          <w:kern w:val="0"/>
          <w:lang w:val="en-US"/>
          <w14:ligatures w14:val="none"/>
        </w:rPr>
      </w:pPr>
      <w:r w:rsidRPr="00850A13">
        <w:rPr>
          <w:rFonts w:ascii="Cambria" w:eastAsia="Calibri" w:hAnsi="Cambria" w:cs="Calibri"/>
          <w:b/>
          <w:bCs/>
          <w:kern w:val="0"/>
          <w:lang w:val="en-US"/>
          <w14:ligatures w14:val="none"/>
        </w:rPr>
        <w:t>OR</w:t>
      </w:r>
      <w:r w:rsidRPr="00850A13">
        <w:rPr>
          <w:rFonts w:ascii="Cambria" w:eastAsia="Calibri" w:hAnsi="Cambria" w:cs="Calibri"/>
          <w:kern w:val="0"/>
          <w:lang w:val="en-US"/>
          <w14:ligatures w14:val="none"/>
        </w:rPr>
        <w:t xml:space="preserve"> alternatively </w:t>
      </w:r>
      <w:r w:rsidRPr="00850A13">
        <w:rPr>
          <w:rFonts w:ascii="Cambria" w:eastAsia="Calibri" w:hAnsi="Cambria" w:cs="Calibri"/>
          <w:b/>
          <w:bCs/>
          <w:kern w:val="0"/>
          <w:lang w:val="en-US"/>
          <w14:ligatures w14:val="none"/>
        </w:rPr>
        <w:t>email your application</w:t>
      </w:r>
      <w:r w:rsidRPr="00850A13">
        <w:rPr>
          <w:rFonts w:ascii="Cambria" w:eastAsia="Calibri" w:hAnsi="Cambria" w:cs="Calibri"/>
          <w:kern w:val="0"/>
          <w:lang w:val="en-US"/>
          <w14:ligatures w14:val="none"/>
        </w:rPr>
        <w:t xml:space="preserve"> to </w:t>
      </w:r>
      <w:hyperlink r:id="rId10" w:history="1">
        <w:r w:rsidRPr="00850A13">
          <w:rPr>
            <w:rFonts w:ascii="Cambria" w:eastAsia="Calibri" w:hAnsi="Cambria" w:cs="Calibri"/>
            <w:b/>
            <w:bCs/>
            <w:color w:val="0563C1"/>
            <w:kern w:val="0"/>
            <w:u w:val="single"/>
            <w:lang w:val="en-US"/>
            <w14:ligatures w14:val="none"/>
          </w:rPr>
          <w:t>jobs@sdcpartnership.ie</w:t>
        </w:r>
      </w:hyperlink>
      <w:r w:rsidRPr="00850A13">
        <w:rPr>
          <w:rFonts w:ascii="Cambria" w:eastAsia="Calibri" w:hAnsi="Cambria" w:cs="Calibri"/>
          <w:kern w:val="0"/>
          <w:lang w:val="en-US"/>
          <w14:ligatures w14:val="none"/>
        </w:rPr>
        <w:t> </w:t>
      </w:r>
      <w:r w:rsidRPr="00850A13">
        <w:rPr>
          <w:rFonts w:ascii="Cambria" w:eastAsia="Times New Roman" w:hAnsi="Cambria" w:cs="Arial"/>
          <w:kern w:val="0"/>
          <w:lang w:val="en-US"/>
          <w14:ligatures w14:val="none"/>
        </w:rPr>
        <w:t>– subject box to be marked</w:t>
      </w:r>
      <w:r w:rsidR="003C300D">
        <w:rPr>
          <w:rFonts w:ascii="Cambria" w:eastAsia="Times New Roman" w:hAnsi="Cambria" w:cs="Arial"/>
          <w:kern w:val="0"/>
          <w:lang w:val="en-US"/>
          <w14:ligatures w14:val="none"/>
        </w:rPr>
        <w:t xml:space="preserve">: </w:t>
      </w:r>
      <w:r w:rsidRPr="00850A13">
        <w:rPr>
          <w:rFonts w:ascii="Cambria" w:eastAsia="Times New Roman" w:hAnsi="Cambria" w:cs="Arial"/>
          <w:kern w:val="0"/>
          <w:lang w:val="en-US"/>
          <w14:ligatures w14:val="none"/>
        </w:rPr>
        <w:t> </w:t>
      </w:r>
      <w:r>
        <w:rPr>
          <w:rFonts w:ascii="Cambria" w:eastAsia="Calibri" w:hAnsi="Cambria" w:cs="Arial"/>
          <w:b/>
          <w:kern w:val="0"/>
          <w:lang w:val="en-US"/>
          <w14:ligatures w14:val="none"/>
        </w:rPr>
        <w:t xml:space="preserve">Employment Training and Project Support Officer </w:t>
      </w:r>
      <w:r w:rsidR="003C300D">
        <w:rPr>
          <w:rFonts w:ascii="Cambria" w:eastAsia="Calibri" w:hAnsi="Cambria" w:cs="Arial"/>
          <w:b/>
          <w:kern w:val="0"/>
          <w:lang w:val="en-US"/>
          <w14:ligatures w14:val="none"/>
        </w:rPr>
        <w:t>Ref: 91/2023</w:t>
      </w:r>
    </w:p>
    <w:p w14:paraId="6775CB7F" w14:textId="6844F128" w:rsidR="00850A13" w:rsidRPr="00850A13" w:rsidRDefault="00850A13" w:rsidP="00850A1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b/>
          <w:kern w:val="0"/>
          <w:lang w:val="en-US"/>
          <w14:ligatures w14:val="none"/>
        </w:rPr>
      </w:pPr>
      <w:r w:rsidRPr="00850A13">
        <w:rPr>
          <w:rFonts w:ascii="Cambria" w:eastAsia="Times New Roman" w:hAnsi="Cambria" w:cs="Arial"/>
          <w:kern w:val="0"/>
          <w:lang w:val="en-US"/>
          <w14:ligatures w14:val="none"/>
        </w:rPr>
        <w:t xml:space="preserve">Closing date for receipt of </w:t>
      </w:r>
      <w:r w:rsidRPr="00850A13">
        <w:rPr>
          <w:rFonts w:ascii="Cambria" w:eastAsia="Times New Roman" w:hAnsi="Cambria" w:cs="Times New Roman"/>
          <w:kern w:val="0"/>
          <w:lang w:val="en-US"/>
          <w14:ligatures w14:val="none"/>
        </w:rPr>
        <w:t>applications</w:t>
      </w:r>
      <w:r w:rsidRPr="00850A13">
        <w:rPr>
          <w:rFonts w:ascii="Cambria" w:eastAsia="Times New Roman" w:hAnsi="Cambria" w:cs="Arial"/>
          <w:kern w:val="0"/>
          <w:lang w:val="en-US"/>
          <w14:ligatures w14:val="none"/>
        </w:rPr>
        <w:t xml:space="preserve"> is</w:t>
      </w:r>
      <w:r w:rsidRPr="00850A13">
        <w:rPr>
          <w:rFonts w:ascii="Cambria" w:eastAsia="Times New Roman" w:hAnsi="Cambria" w:cs="Arial"/>
          <w:bCs/>
          <w:color w:val="444444"/>
          <w:kern w:val="0"/>
          <w:lang w:val="en-US"/>
          <w14:ligatures w14:val="none"/>
        </w:rPr>
        <w:t xml:space="preserve"> </w:t>
      </w:r>
      <w:r w:rsidR="00D06066">
        <w:rPr>
          <w:rFonts w:ascii="Cambria" w:eastAsia="Times New Roman" w:hAnsi="Cambria" w:cs="Times New Roman"/>
          <w:b/>
          <w:kern w:val="0"/>
          <w:lang w:val="en-US"/>
          <w14:ligatures w14:val="none"/>
        </w:rPr>
        <w:t>12noon</w:t>
      </w:r>
      <w:r>
        <w:rPr>
          <w:rFonts w:ascii="Cambria" w:eastAsia="Times New Roman" w:hAnsi="Cambria" w:cs="Times New Roman"/>
          <w:b/>
          <w:kern w:val="0"/>
          <w:lang w:val="en-US"/>
          <w14:ligatures w14:val="none"/>
        </w:rPr>
        <w:t xml:space="preserve">, </w:t>
      </w:r>
      <w:r w:rsidR="00D06066">
        <w:rPr>
          <w:rFonts w:ascii="Cambria" w:eastAsia="Times New Roman" w:hAnsi="Cambria" w:cs="Times New Roman"/>
          <w:b/>
          <w:kern w:val="0"/>
          <w:lang w:val="en-US"/>
          <w14:ligatures w14:val="none"/>
        </w:rPr>
        <w:t>Monday</w:t>
      </w:r>
      <w:r>
        <w:rPr>
          <w:rFonts w:ascii="Cambria" w:eastAsia="Times New Roman" w:hAnsi="Cambria" w:cs="Times New Roman"/>
          <w:b/>
          <w:kern w:val="0"/>
          <w:lang w:val="en-US"/>
          <w14:ligatures w14:val="none"/>
        </w:rPr>
        <w:t xml:space="preserve"> </w:t>
      </w:r>
      <w:r w:rsidR="00532FBD">
        <w:rPr>
          <w:rFonts w:ascii="Cambria" w:eastAsia="Times New Roman" w:hAnsi="Cambria" w:cs="Times New Roman"/>
          <w:b/>
          <w:kern w:val="0"/>
          <w:lang w:val="en-US"/>
          <w14:ligatures w14:val="none"/>
        </w:rPr>
        <w:t>19</w:t>
      </w:r>
      <w:r w:rsidR="00532FBD" w:rsidRPr="00532FBD">
        <w:rPr>
          <w:rFonts w:ascii="Cambria" w:eastAsia="Times New Roman" w:hAnsi="Cambria" w:cs="Times New Roman"/>
          <w:b/>
          <w:kern w:val="0"/>
          <w:vertAlign w:val="superscript"/>
          <w:lang w:val="en-US"/>
          <w14:ligatures w14:val="none"/>
        </w:rPr>
        <w:t>th</w:t>
      </w:r>
      <w:r>
        <w:rPr>
          <w:rFonts w:ascii="Cambria" w:eastAsia="Times New Roman" w:hAnsi="Cambria" w:cs="Times New Roman"/>
          <w:b/>
          <w:kern w:val="0"/>
          <w:lang w:val="en-US"/>
          <w14:ligatures w14:val="none"/>
        </w:rPr>
        <w:t xml:space="preserve"> June 2023. </w:t>
      </w:r>
    </w:p>
    <w:p w14:paraId="2D0CA2A0" w14:textId="77777777" w:rsidR="00850A13" w:rsidRPr="00850A13" w:rsidRDefault="00850A13" w:rsidP="00850A13">
      <w:pPr>
        <w:spacing w:after="0" w:line="276" w:lineRule="auto"/>
        <w:contextualSpacing/>
        <w:jc w:val="both"/>
        <w:rPr>
          <w:rFonts w:ascii="Cambria" w:eastAsia="Times New Roman" w:hAnsi="Cambria" w:cs="Times New Roman"/>
          <w:b/>
          <w:kern w:val="0"/>
          <w:lang w:val="en-US"/>
          <w14:ligatures w14:val="none"/>
        </w:rPr>
      </w:pPr>
    </w:p>
    <w:p w14:paraId="58C7A5A5" w14:textId="4244D14D" w:rsidR="00850A13" w:rsidRDefault="00850A13" w:rsidP="00850A13">
      <w:pPr>
        <w:spacing w:after="0" w:line="276" w:lineRule="auto"/>
        <w:contextualSpacing/>
        <w:jc w:val="both"/>
        <w:rPr>
          <w:rFonts w:ascii="Cambria" w:eastAsia="Calibri" w:hAnsi="Cambria" w:cs="Times New Roman"/>
          <w:kern w:val="0"/>
          <w:lang w:val="en-US"/>
          <w14:ligatures w14:val="none"/>
        </w:rPr>
      </w:pPr>
      <w:r w:rsidRPr="00850A13">
        <w:rPr>
          <w:rFonts w:ascii="Cambria" w:eastAsia="Calibri" w:hAnsi="Cambria" w:cs="Times New Roman"/>
          <w:kern w:val="0"/>
          <w:lang w:val="en-US"/>
          <w14:ligatures w14:val="none"/>
        </w:rPr>
        <w:t>Late applications cannot be considered.</w:t>
      </w:r>
    </w:p>
    <w:p w14:paraId="651E4E69" w14:textId="77777777" w:rsidR="000B2D83" w:rsidRPr="00850A13" w:rsidRDefault="000B2D83" w:rsidP="00850A13">
      <w:pPr>
        <w:spacing w:after="0" w:line="276" w:lineRule="auto"/>
        <w:contextualSpacing/>
        <w:jc w:val="both"/>
        <w:rPr>
          <w:rFonts w:ascii="Cambria" w:eastAsia="Calibri" w:hAnsi="Cambria" w:cs="Times New Roman"/>
          <w:kern w:val="0"/>
          <w:lang w:val="en-US"/>
          <w14:ligatures w14:val="none"/>
        </w:rPr>
      </w:pPr>
    </w:p>
    <w:p w14:paraId="7E2A9CC1" w14:textId="16593C78" w:rsidR="00850A13" w:rsidRDefault="00850A13" w:rsidP="00850A13">
      <w:pPr>
        <w:spacing w:after="0" w:line="276" w:lineRule="auto"/>
        <w:contextualSpacing/>
        <w:jc w:val="both"/>
        <w:rPr>
          <w:rFonts w:ascii="Cambria" w:eastAsia="Calibri" w:hAnsi="Cambria" w:cs="Times New Roman"/>
          <w:kern w:val="0"/>
          <w:lang w:val="en-US"/>
          <w14:ligatures w14:val="none"/>
        </w:rPr>
      </w:pPr>
      <w:r w:rsidRPr="00850A13">
        <w:rPr>
          <w:rFonts w:ascii="Cambria" w:eastAsia="Calibri" w:hAnsi="Cambria" w:cs="Times New Roman"/>
          <w:kern w:val="0"/>
          <w:lang w:val="en-US"/>
          <w14:ligatures w14:val="none"/>
        </w:rPr>
        <w:t>No individual correspondence will be entered into.</w:t>
      </w:r>
    </w:p>
    <w:p w14:paraId="78717453" w14:textId="77777777" w:rsidR="00850A13" w:rsidRPr="00850A13" w:rsidRDefault="00850A13" w:rsidP="00850A13">
      <w:pPr>
        <w:spacing w:after="0" w:line="276" w:lineRule="auto"/>
        <w:contextualSpacing/>
        <w:jc w:val="both"/>
        <w:rPr>
          <w:rFonts w:ascii="Cambria" w:eastAsia="Calibri" w:hAnsi="Cambria" w:cs="Times New Roman"/>
          <w:kern w:val="0"/>
          <w:lang w:val="en-US"/>
          <w14:ligatures w14:val="none"/>
        </w:rPr>
      </w:pPr>
    </w:p>
    <w:p w14:paraId="5FD8F50B" w14:textId="56B3115F" w:rsidR="009A042A" w:rsidRPr="000B2D83" w:rsidRDefault="00850A13" w:rsidP="000B2D83">
      <w:pPr>
        <w:spacing w:after="360" w:line="276" w:lineRule="auto"/>
        <w:jc w:val="center"/>
        <w:rPr>
          <w:rFonts w:ascii="Cambria" w:eastAsia="Calibri" w:hAnsi="Cambria" w:cs="Times New Roman"/>
          <w:b/>
          <w:bCs/>
          <w:i/>
          <w:iCs/>
          <w:kern w:val="0"/>
          <w:lang w:val="en-US"/>
          <w14:ligatures w14:val="none"/>
        </w:rPr>
      </w:pPr>
      <w:r w:rsidRPr="000B2D83">
        <w:rPr>
          <w:rFonts w:ascii="Cambria" w:eastAsia="Calibri" w:hAnsi="Cambria" w:cs="Times New Roman"/>
          <w:b/>
          <w:bCs/>
          <w:i/>
          <w:iCs/>
          <w:kern w:val="0"/>
          <w:lang w:val="en-US"/>
          <w14:ligatures w14:val="none"/>
        </w:rPr>
        <w:t>South Dublin County Partnership is an Equal Opportunity Employer.</w:t>
      </w:r>
    </w:p>
    <w:sectPr w:rsidR="009A042A" w:rsidRPr="000B2D8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36076" w14:textId="77777777" w:rsidR="0008605A" w:rsidRDefault="0008605A" w:rsidP="008C7853">
      <w:pPr>
        <w:spacing w:after="0" w:line="240" w:lineRule="auto"/>
      </w:pPr>
      <w:r>
        <w:separator/>
      </w:r>
    </w:p>
  </w:endnote>
  <w:endnote w:type="continuationSeparator" w:id="0">
    <w:p w14:paraId="6F26F8A6" w14:textId="77777777" w:rsidR="0008605A" w:rsidRDefault="0008605A" w:rsidP="008C7853">
      <w:pPr>
        <w:spacing w:after="0" w:line="240" w:lineRule="auto"/>
      </w:pPr>
      <w:r>
        <w:continuationSeparator/>
      </w:r>
    </w:p>
  </w:endnote>
  <w:endnote w:type="continuationNotice" w:id="1">
    <w:p w14:paraId="260D906E" w14:textId="77777777" w:rsidR="0008605A" w:rsidRDefault="000860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6F71D" w14:textId="77777777" w:rsidR="0008605A" w:rsidRDefault="0008605A" w:rsidP="008C7853">
      <w:pPr>
        <w:spacing w:after="0" w:line="240" w:lineRule="auto"/>
      </w:pPr>
      <w:r>
        <w:separator/>
      </w:r>
    </w:p>
  </w:footnote>
  <w:footnote w:type="continuationSeparator" w:id="0">
    <w:p w14:paraId="34FC3392" w14:textId="77777777" w:rsidR="0008605A" w:rsidRDefault="0008605A" w:rsidP="008C7853">
      <w:pPr>
        <w:spacing w:after="0" w:line="240" w:lineRule="auto"/>
      </w:pPr>
      <w:r>
        <w:continuationSeparator/>
      </w:r>
    </w:p>
  </w:footnote>
  <w:footnote w:type="continuationNotice" w:id="1">
    <w:p w14:paraId="749AC2DC" w14:textId="77777777" w:rsidR="0008605A" w:rsidRDefault="000860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EB1D4" w14:textId="5659D298" w:rsidR="008C7853" w:rsidRDefault="008C7853">
    <w:pPr>
      <w:pStyle w:val="Header"/>
    </w:pPr>
    <w:r>
      <w:tab/>
    </w:r>
    <w:r>
      <w:rPr>
        <w:rFonts w:ascii="Times New Roman" w:hAnsi="Times New Roman" w:cs="Times New Roman"/>
        <w:noProof/>
        <w:color w:val="1F497D"/>
        <w:sz w:val="24"/>
        <w:szCs w:val="24"/>
        <w:lang w:eastAsia="en-IE"/>
      </w:rPr>
      <w:drawing>
        <wp:inline distT="0" distB="0" distL="0" distR="0" wp14:anchorId="4500B276" wp14:editId="3DE607CD">
          <wp:extent cx="1562100" cy="581025"/>
          <wp:effectExtent l="0" t="0" r="0" b="9525"/>
          <wp:docPr id="988918798" name="Picture 988918798" descr="SDCP logo 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CP logo colour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149"/>
    <w:multiLevelType w:val="hybridMultilevel"/>
    <w:tmpl w:val="144AE1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2189A"/>
    <w:multiLevelType w:val="hybridMultilevel"/>
    <w:tmpl w:val="9C6EA3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B390BD3"/>
    <w:multiLevelType w:val="hybridMultilevel"/>
    <w:tmpl w:val="915870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E72EF3"/>
    <w:multiLevelType w:val="hybridMultilevel"/>
    <w:tmpl w:val="B17A19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89934127">
    <w:abstractNumId w:val="0"/>
  </w:num>
  <w:num w:numId="2" w16cid:durableId="2024087890">
    <w:abstractNumId w:val="2"/>
  </w:num>
  <w:num w:numId="3" w16cid:durableId="130827591">
    <w:abstractNumId w:val="1"/>
  </w:num>
  <w:num w:numId="4" w16cid:durableId="1358507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53"/>
    <w:rsid w:val="0008605A"/>
    <w:rsid w:val="000A1010"/>
    <w:rsid w:val="000B2D83"/>
    <w:rsid w:val="000C0E27"/>
    <w:rsid w:val="000E506D"/>
    <w:rsid w:val="001325F7"/>
    <w:rsid w:val="001504ED"/>
    <w:rsid w:val="00196EDD"/>
    <w:rsid w:val="00272FA8"/>
    <w:rsid w:val="00320258"/>
    <w:rsid w:val="0035785B"/>
    <w:rsid w:val="003A0D2A"/>
    <w:rsid w:val="003C300D"/>
    <w:rsid w:val="00422653"/>
    <w:rsid w:val="00453F86"/>
    <w:rsid w:val="005270F6"/>
    <w:rsid w:val="00532FBD"/>
    <w:rsid w:val="005909F4"/>
    <w:rsid w:val="0062374A"/>
    <w:rsid w:val="006C4F9B"/>
    <w:rsid w:val="006C79F6"/>
    <w:rsid w:val="006D1CB1"/>
    <w:rsid w:val="00770633"/>
    <w:rsid w:val="00850A13"/>
    <w:rsid w:val="008C7853"/>
    <w:rsid w:val="008E61B1"/>
    <w:rsid w:val="00963F04"/>
    <w:rsid w:val="009839C9"/>
    <w:rsid w:val="009A042A"/>
    <w:rsid w:val="00B36D0A"/>
    <w:rsid w:val="00B85D51"/>
    <w:rsid w:val="00C217A0"/>
    <w:rsid w:val="00C82080"/>
    <w:rsid w:val="00CB155A"/>
    <w:rsid w:val="00CE6219"/>
    <w:rsid w:val="00D06066"/>
    <w:rsid w:val="00DD0D43"/>
    <w:rsid w:val="00E23213"/>
    <w:rsid w:val="00EE47EE"/>
    <w:rsid w:val="00EF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E394"/>
  <w15:chartTrackingRefBased/>
  <w15:docId w15:val="{830E75FA-1217-4543-B2B7-BA57786C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7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853"/>
  </w:style>
  <w:style w:type="paragraph" w:styleId="Footer">
    <w:name w:val="footer"/>
    <w:basedOn w:val="Normal"/>
    <w:link w:val="FooterChar"/>
    <w:uiPriority w:val="99"/>
    <w:unhideWhenUsed/>
    <w:rsid w:val="008C78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853"/>
  </w:style>
  <w:style w:type="paragraph" w:styleId="ListParagraph">
    <w:name w:val="List Paragraph"/>
    <w:basedOn w:val="Normal"/>
    <w:uiPriority w:val="34"/>
    <w:qFormat/>
    <w:rsid w:val="00CB1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bs@sdcpartnership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833D.6405B6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67e03-888c-45b0-8051-7897c713885d" xsi:nil="true"/>
    <lcf76f155ced4ddcb4097134ff3c332f xmlns="50fd5076-637d-44b8-9e9f-3e83eb4b64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1E29D2CE3A9544AD06C7287BE80BC6" ma:contentTypeVersion="14" ma:contentTypeDescription="Create a new document." ma:contentTypeScope="" ma:versionID="3ab78e50d1510cda52c0bf5fabbaad8e">
  <xsd:schema xmlns:xsd="http://www.w3.org/2001/XMLSchema" xmlns:xs="http://www.w3.org/2001/XMLSchema" xmlns:p="http://schemas.microsoft.com/office/2006/metadata/properties" xmlns:ns2="50fd5076-637d-44b8-9e9f-3e83eb4b6429" xmlns:ns3="6e067e03-888c-45b0-8051-7897c713885d" targetNamespace="http://schemas.microsoft.com/office/2006/metadata/properties" ma:root="true" ma:fieldsID="aa5449268bd54dd95e3589a3732789aa" ns2:_="" ns3:_="">
    <xsd:import namespace="50fd5076-637d-44b8-9e9f-3e83eb4b6429"/>
    <xsd:import namespace="6e067e03-888c-45b0-8051-7897c7138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d5076-637d-44b8-9e9f-3e83eb4b64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8221e2-d8d9-44c5-af2e-896d694fc0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67e03-888c-45b0-8051-7897c7138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ce70cc-12b7-43fd-846e-f68ad69228e3}" ma:internalName="TaxCatchAll" ma:showField="CatchAllData" ma:web="6e067e03-888c-45b0-8051-7897c7138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4EB79-3C3D-4ACA-869F-B356A327D8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EC9E20-8CFC-41E3-851D-E3007532BF6D}">
  <ds:schemaRefs>
    <ds:schemaRef ds:uri="http://schemas.microsoft.com/office/2006/metadata/properties"/>
    <ds:schemaRef ds:uri="http://schemas.microsoft.com/office/infopath/2007/PartnerControls"/>
    <ds:schemaRef ds:uri="6e067e03-888c-45b0-8051-7897c713885d"/>
    <ds:schemaRef ds:uri="50fd5076-637d-44b8-9e9f-3e83eb4b6429"/>
  </ds:schemaRefs>
</ds:datastoreItem>
</file>

<file path=customXml/itemProps3.xml><?xml version="1.0" encoding="utf-8"?>
<ds:datastoreItem xmlns:ds="http://schemas.openxmlformats.org/officeDocument/2006/customXml" ds:itemID="{EEEC4E99-CB3D-47A3-BB9B-3CFD52283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d5076-637d-44b8-9e9f-3e83eb4b6429"/>
    <ds:schemaRef ds:uri="6e067e03-888c-45b0-8051-7897c7138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5253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Links>
    <vt:vector size="6" baseType="variant">
      <vt:variant>
        <vt:i4>2162690</vt:i4>
      </vt:variant>
      <vt:variant>
        <vt:i4>0</vt:i4>
      </vt:variant>
      <vt:variant>
        <vt:i4>0</vt:i4>
      </vt:variant>
      <vt:variant>
        <vt:i4>5</vt:i4>
      </vt:variant>
      <vt:variant>
        <vt:lpwstr>mailto:jobs@sdcpartnership.ie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ReceptionNR</dc:creator>
  <cp:keywords/>
  <dc:description/>
  <cp:lastModifiedBy>Conall Greaney</cp:lastModifiedBy>
  <cp:revision>2</cp:revision>
  <dcterms:created xsi:type="dcterms:W3CDTF">2023-06-15T13:50:00Z</dcterms:created>
  <dcterms:modified xsi:type="dcterms:W3CDTF">2023-06-15T13:50:00Z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0x010100CC1E29D2CE3A9544AD06C7287BE80BC6</vt:lpwstr>
  </property>
  <property fmtid="{D5CDD505-2E9C-101B-9397-08002B2CF9AE}" pid="3" name="MediaServiceImageTags">
    <vt:lpwstr/>
  </property>
</Properties>
</file>