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C6AC" w14:textId="77777777" w:rsidR="004D762A" w:rsidRPr="00973C7E" w:rsidRDefault="004D762A" w:rsidP="00652F86">
      <w:pPr>
        <w:shd w:val="clear" w:color="auto" w:fill="FFFFFF"/>
        <w:spacing w:before="200" w:line="360" w:lineRule="auto"/>
        <w:jc w:val="center"/>
        <w:rPr>
          <w:rFonts w:ascii="Calibri Light" w:eastAsia="Times New Roman" w:hAnsi="Calibri Light" w:cs="Calibri Light"/>
        </w:rPr>
      </w:pPr>
      <w:r w:rsidRPr="00973C7E">
        <w:rPr>
          <w:rFonts w:ascii="Calibri Light" w:eastAsia="Times New Roman" w:hAnsi="Calibri Light" w:cs="Calibri Light"/>
          <w:b/>
          <w:u w:val="single"/>
        </w:rPr>
        <w:t>Integration Support Worker</w:t>
      </w:r>
    </w:p>
    <w:p w14:paraId="1A177201" w14:textId="77777777" w:rsidR="004D762A" w:rsidRPr="00973C7E" w:rsidRDefault="004D762A" w:rsidP="00652F86">
      <w:pPr>
        <w:shd w:val="clear" w:color="auto" w:fill="FFFFFF"/>
        <w:spacing w:before="200" w:line="360" w:lineRule="auto"/>
        <w:jc w:val="both"/>
        <w:rPr>
          <w:rFonts w:ascii="Calibri Light" w:eastAsia="Times New Roman" w:hAnsi="Calibri Light" w:cs="Calibri Light"/>
        </w:rPr>
      </w:pPr>
    </w:p>
    <w:p w14:paraId="138E6E94" w14:textId="74E75C6E" w:rsidR="004D762A" w:rsidRPr="00973C7E" w:rsidRDefault="004D762A" w:rsidP="00652F86">
      <w:pPr>
        <w:shd w:val="clear" w:color="auto" w:fill="FFFFFF"/>
        <w:spacing w:before="200" w:line="360" w:lineRule="auto"/>
        <w:jc w:val="both"/>
        <w:rPr>
          <w:rFonts w:ascii="Calibri Light" w:eastAsia="Times New Roman" w:hAnsi="Calibri Light" w:cs="Calibri Light"/>
        </w:rPr>
      </w:pPr>
      <w:r w:rsidRPr="00973C7E">
        <w:rPr>
          <w:rFonts w:ascii="Calibri Light" w:eastAsia="Times New Roman" w:hAnsi="Calibri Light" w:cs="Calibri Light"/>
        </w:rPr>
        <w:t xml:space="preserve">Galway City Partnership </w:t>
      </w:r>
      <w:proofErr w:type="spellStart"/>
      <w:r w:rsidRPr="00973C7E">
        <w:rPr>
          <w:rFonts w:ascii="Calibri Light" w:eastAsia="Times New Roman" w:hAnsi="Calibri Light" w:cs="Calibri Light"/>
        </w:rPr>
        <w:t>clg</w:t>
      </w:r>
      <w:proofErr w:type="spellEnd"/>
      <w:r w:rsidRPr="00973C7E">
        <w:rPr>
          <w:rFonts w:ascii="Calibri Light" w:eastAsia="Times New Roman" w:hAnsi="Calibri Light" w:cs="Calibri Light"/>
        </w:rPr>
        <w:t xml:space="preserve"> seeks to recruit for the role of </w:t>
      </w:r>
      <w:r w:rsidRPr="00973C7E">
        <w:rPr>
          <w:rFonts w:ascii="Calibri Light" w:eastAsia="Times New Roman" w:hAnsi="Calibri Light" w:cs="Calibri Light"/>
          <w:b/>
          <w:u w:val="single"/>
        </w:rPr>
        <w:t>Integration Support Worker</w:t>
      </w:r>
      <w:r w:rsidR="00BE2A94">
        <w:rPr>
          <w:rFonts w:ascii="Calibri Light" w:eastAsia="Times New Roman" w:hAnsi="Calibri Light" w:cs="Calibri Light"/>
        </w:rPr>
        <w:t xml:space="preserve"> on a full-time basis (35 hours) to December 31, 2023.</w:t>
      </w:r>
    </w:p>
    <w:p w14:paraId="4F768852" w14:textId="77777777" w:rsidR="00BE2A94" w:rsidRDefault="00BE2A94" w:rsidP="00652F86">
      <w:pPr>
        <w:shd w:val="clear" w:color="auto" w:fill="FFFFFF"/>
        <w:spacing w:after="0" w:line="360" w:lineRule="auto"/>
        <w:rPr>
          <w:rFonts w:ascii="Calibri Light" w:eastAsia="Times New Roman" w:hAnsi="Calibri Light" w:cs="Calibri Light"/>
          <w:b/>
          <w:bCs/>
        </w:rPr>
      </w:pPr>
    </w:p>
    <w:p w14:paraId="5A34E3FA" w14:textId="40246654" w:rsidR="004D762A" w:rsidRPr="00973C7E" w:rsidRDefault="004D762A" w:rsidP="00652F86">
      <w:pPr>
        <w:shd w:val="clear" w:color="auto" w:fill="FFFFFF"/>
        <w:spacing w:after="0" w:line="360" w:lineRule="auto"/>
        <w:rPr>
          <w:rFonts w:ascii="Calibri Light" w:eastAsia="Times New Roman" w:hAnsi="Calibri Light" w:cs="Calibri Light"/>
        </w:rPr>
      </w:pPr>
      <w:r w:rsidRPr="00973C7E">
        <w:rPr>
          <w:rFonts w:ascii="Calibri Light" w:eastAsia="Times New Roman" w:hAnsi="Calibri Light" w:cs="Calibri Light"/>
          <w:b/>
          <w:bCs/>
        </w:rPr>
        <w:t>Job Description</w:t>
      </w:r>
      <w:r w:rsidRPr="00973C7E">
        <w:rPr>
          <w:rFonts w:ascii="Calibri Light" w:eastAsia="Times New Roman" w:hAnsi="Calibri Light" w:cs="Calibri Light"/>
        </w:rPr>
        <w:br/>
        <w:t xml:space="preserve">The Integration Support Worker will work with the Project Co-ordinator to implement the Project’s work plan. S/he will work within the aims, objectives and the policies of Galway City Partnership and the Bridge Project. </w:t>
      </w:r>
    </w:p>
    <w:p w14:paraId="3A1AE136" w14:textId="77777777" w:rsidR="004D762A" w:rsidRPr="00973C7E" w:rsidRDefault="004D762A" w:rsidP="00652F86">
      <w:pPr>
        <w:shd w:val="clear" w:color="auto" w:fill="FFFFFF"/>
        <w:spacing w:after="0" w:line="360" w:lineRule="auto"/>
        <w:jc w:val="both"/>
        <w:rPr>
          <w:rFonts w:ascii="Calibri Light" w:eastAsia="Times New Roman" w:hAnsi="Calibri Light" w:cs="Calibri Light"/>
        </w:rPr>
      </w:pPr>
    </w:p>
    <w:p w14:paraId="343EA3F8" w14:textId="77777777" w:rsidR="004D762A" w:rsidRPr="00973C7E" w:rsidRDefault="004D762A" w:rsidP="00652F86">
      <w:pPr>
        <w:shd w:val="clear" w:color="auto" w:fill="FFFFFF"/>
        <w:spacing w:after="0" w:line="360" w:lineRule="auto"/>
        <w:jc w:val="both"/>
        <w:rPr>
          <w:rFonts w:ascii="Calibri Light" w:eastAsia="Times New Roman" w:hAnsi="Calibri Light" w:cs="Calibri Light"/>
        </w:rPr>
      </w:pPr>
      <w:r w:rsidRPr="00973C7E">
        <w:rPr>
          <w:rFonts w:ascii="Calibri Light" w:eastAsia="Times New Roman" w:hAnsi="Calibri Light" w:cs="Calibri Light"/>
        </w:rPr>
        <w:t>Responsibilities will include:</w:t>
      </w:r>
    </w:p>
    <w:p w14:paraId="62252248" w14:textId="28C8CE2C" w:rsidR="004D762A" w:rsidRPr="00973C7E" w:rsidRDefault="004D762A"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 xml:space="preserve">The primary role of the Integration Support Worker will be to deliver ongoing integration support to third country individuals and families living in </w:t>
      </w:r>
      <w:r w:rsidR="00D735D5" w:rsidRPr="00973C7E">
        <w:rPr>
          <w:rFonts w:ascii="Calibri Light" w:eastAsia="Times New Roman" w:hAnsi="Calibri Light" w:cs="Calibri Light"/>
        </w:rPr>
        <w:t xml:space="preserve">County </w:t>
      </w:r>
      <w:r w:rsidRPr="00973C7E">
        <w:rPr>
          <w:rFonts w:ascii="Calibri Light" w:eastAsia="Times New Roman" w:hAnsi="Calibri Light" w:cs="Calibri Light"/>
        </w:rPr>
        <w:t xml:space="preserve">Galway including those with status who are transitioning to life outside Direct Provision. </w:t>
      </w:r>
    </w:p>
    <w:p w14:paraId="3A9A2BCD" w14:textId="5ADFF5A1" w:rsidR="00D735D5" w:rsidRPr="00973C7E" w:rsidRDefault="00D735D5"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 xml:space="preserve">Delivering on actions as outlined in the funding </w:t>
      </w:r>
      <w:proofErr w:type="gramStart"/>
      <w:r w:rsidRPr="00973C7E">
        <w:rPr>
          <w:rFonts w:ascii="Calibri Light" w:eastAsia="Times New Roman" w:hAnsi="Calibri Light" w:cs="Calibri Light"/>
        </w:rPr>
        <w:t>application</w:t>
      </w:r>
      <w:proofErr w:type="gramEnd"/>
    </w:p>
    <w:p w14:paraId="45A0FF0B" w14:textId="77777777" w:rsidR="004D762A" w:rsidRPr="00973C7E" w:rsidRDefault="004D762A"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Providing information and advice on education and employment opportunities.</w:t>
      </w:r>
    </w:p>
    <w:p w14:paraId="4C652F7F" w14:textId="77777777" w:rsidR="004D762A" w:rsidRPr="00973C7E" w:rsidRDefault="004D762A"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Connecting individuals and families to local community and voluntary organisations, sports clubs, Church groups and other linkages with the community.</w:t>
      </w:r>
    </w:p>
    <w:p w14:paraId="60DC078E" w14:textId="2F4B76A5" w:rsidR="004D762A" w:rsidRPr="00973C7E" w:rsidRDefault="004D762A"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Assisting with the resettlement process especially in navigating the welfare system and attaining welfare entitlements in accord</w:t>
      </w:r>
      <w:r w:rsidR="00BE2A94">
        <w:rPr>
          <w:rFonts w:ascii="Calibri Light" w:eastAsia="Times New Roman" w:hAnsi="Calibri Light" w:cs="Calibri Light"/>
        </w:rPr>
        <w:t>ance</w:t>
      </w:r>
      <w:r w:rsidRPr="00973C7E">
        <w:rPr>
          <w:rFonts w:ascii="Calibri Light" w:eastAsia="Times New Roman" w:hAnsi="Calibri Light" w:cs="Calibri Light"/>
        </w:rPr>
        <w:t xml:space="preserve"> with status.</w:t>
      </w:r>
    </w:p>
    <w:p w14:paraId="741ACC6B" w14:textId="77777777" w:rsidR="004D762A" w:rsidRPr="00973C7E" w:rsidRDefault="004D762A"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Identifying and delivering appropriate support to children and vulnerable adults who encounter challenges living in the community having lived long term in Direct Provision.</w:t>
      </w:r>
    </w:p>
    <w:p w14:paraId="43210C0C" w14:textId="77777777" w:rsidR="004D762A" w:rsidRPr="00973C7E" w:rsidRDefault="004D762A"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Developing and maintaining links with local support agencies and making appropriate referrals to same.</w:t>
      </w:r>
    </w:p>
    <w:p w14:paraId="65D806D8" w14:textId="77777777" w:rsidR="004D762A" w:rsidRPr="00973C7E" w:rsidRDefault="004D762A"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 xml:space="preserve">Identify concerns and challenges encountered in the delivery of integration and transition supports </w:t>
      </w:r>
      <w:proofErr w:type="gramStart"/>
      <w:r w:rsidRPr="00973C7E">
        <w:rPr>
          <w:rFonts w:ascii="Calibri Light" w:eastAsia="Times New Roman" w:hAnsi="Calibri Light" w:cs="Calibri Light"/>
        </w:rPr>
        <w:t>in order to</w:t>
      </w:r>
      <w:proofErr w:type="gramEnd"/>
      <w:r w:rsidRPr="00973C7E">
        <w:rPr>
          <w:rFonts w:ascii="Calibri Light" w:eastAsia="Times New Roman" w:hAnsi="Calibri Light" w:cs="Calibri Light"/>
        </w:rPr>
        <w:t xml:space="preserve"> inform advocacy priorities.</w:t>
      </w:r>
    </w:p>
    <w:p w14:paraId="2B8B682F" w14:textId="77777777" w:rsidR="004D762A" w:rsidRPr="00973C7E" w:rsidRDefault="004D762A"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Work with the co-ordinator to ensure financial management of project.</w:t>
      </w:r>
    </w:p>
    <w:p w14:paraId="1E289324" w14:textId="77777777" w:rsidR="004D762A" w:rsidRPr="00973C7E" w:rsidRDefault="004D762A"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 xml:space="preserve">Contribute to ensuring that the work of the Project is planned, </w:t>
      </w:r>
      <w:proofErr w:type="gramStart"/>
      <w:r w:rsidRPr="00973C7E">
        <w:rPr>
          <w:rFonts w:ascii="Calibri Light" w:eastAsia="Times New Roman" w:hAnsi="Calibri Light" w:cs="Calibri Light"/>
        </w:rPr>
        <w:t>reviewed</w:t>
      </w:r>
      <w:proofErr w:type="gramEnd"/>
      <w:r w:rsidRPr="00973C7E">
        <w:rPr>
          <w:rFonts w:ascii="Calibri Light" w:eastAsia="Times New Roman" w:hAnsi="Calibri Light" w:cs="Calibri Light"/>
        </w:rPr>
        <w:t xml:space="preserve"> and evaluated.</w:t>
      </w:r>
    </w:p>
    <w:p w14:paraId="15A18B2C" w14:textId="77777777" w:rsidR="004D762A" w:rsidRPr="00973C7E" w:rsidRDefault="004D762A"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hAnsi="Calibri Light" w:cs="Calibri Light"/>
        </w:rPr>
        <w:t>Maintaining project records and work reports</w:t>
      </w:r>
    </w:p>
    <w:p w14:paraId="7164C836" w14:textId="77777777" w:rsidR="004D762A" w:rsidRPr="00973C7E" w:rsidRDefault="004D762A"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Undertake related tasks and responsibilities as directed by the organisation.</w:t>
      </w:r>
    </w:p>
    <w:p w14:paraId="4261A66B" w14:textId="0834CFF0" w:rsidR="004D762A" w:rsidRPr="00973C7E" w:rsidRDefault="004D762A" w:rsidP="00652F86">
      <w:pPr>
        <w:pStyle w:val="ListParagraph"/>
        <w:numPr>
          <w:ilvl w:val="0"/>
          <w:numId w:val="4"/>
        </w:numPr>
        <w:shd w:val="clear" w:color="auto" w:fill="FFFFFF"/>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lastRenderedPageBreak/>
        <w:t xml:space="preserve">The </w:t>
      </w:r>
      <w:r w:rsidR="00BE2A94">
        <w:rPr>
          <w:rFonts w:ascii="Calibri Light" w:eastAsia="Times New Roman" w:hAnsi="Calibri Light" w:cs="Calibri Light"/>
        </w:rPr>
        <w:t xml:space="preserve">Integration </w:t>
      </w:r>
      <w:r w:rsidRPr="00973C7E">
        <w:rPr>
          <w:rFonts w:ascii="Calibri Light" w:eastAsia="Times New Roman" w:hAnsi="Calibri Light" w:cs="Calibri Light"/>
        </w:rPr>
        <w:t xml:space="preserve">Support Worker will be expected to be flexible about evening and weekend work for which overtime will not be paid but time-off-in lieu will be granted. </w:t>
      </w:r>
    </w:p>
    <w:p w14:paraId="4FA1F9D2" w14:textId="6B523176" w:rsidR="004D762A" w:rsidRPr="00973C7E" w:rsidRDefault="004D762A" w:rsidP="00652F86">
      <w:pPr>
        <w:shd w:val="clear" w:color="auto" w:fill="FFFFFF"/>
        <w:spacing w:after="0" w:line="360" w:lineRule="auto"/>
        <w:jc w:val="both"/>
        <w:rPr>
          <w:rFonts w:ascii="Calibri Light" w:eastAsia="Times New Roman" w:hAnsi="Calibri Light" w:cs="Calibri Light"/>
        </w:rPr>
      </w:pPr>
    </w:p>
    <w:p w14:paraId="13F9D5F8" w14:textId="77777777" w:rsidR="004D762A" w:rsidRPr="00973C7E" w:rsidRDefault="004D762A" w:rsidP="00652F86">
      <w:pPr>
        <w:shd w:val="clear" w:color="auto" w:fill="FFFFFF"/>
        <w:spacing w:after="0" w:line="360" w:lineRule="auto"/>
        <w:jc w:val="both"/>
        <w:rPr>
          <w:rFonts w:ascii="Calibri Light" w:eastAsia="Times New Roman" w:hAnsi="Calibri Light" w:cs="Calibri Light"/>
        </w:rPr>
      </w:pPr>
      <w:r w:rsidRPr="00973C7E">
        <w:rPr>
          <w:rFonts w:ascii="Calibri Light" w:eastAsia="Times New Roman" w:hAnsi="Calibri Light" w:cs="Calibri Light"/>
          <w:b/>
          <w:bCs/>
        </w:rPr>
        <w:t>Person Specifications</w:t>
      </w:r>
    </w:p>
    <w:p w14:paraId="7292350D" w14:textId="77777777" w:rsidR="004D762A" w:rsidRPr="00973C7E" w:rsidRDefault="004D762A" w:rsidP="00652F86">
      <w:pPr>
        <w:shd w:val="clear" w:color="auto" w:fill="FFFFFF"/>
        <w:spacing w:after="0" w:line="360" w:lineRule="auto"/>
        <w:jc w:val="both"/>
        <w:rPr>
          <w:rFonts w:ascii="Calibri Light" w:eastAsia="Times New Roman" w:hAnsi="Calibri Light" w:cs="Calibri Light"/>
        </w:rPr>
      </w:pPr>
      <w:r w:rsidRPr="00973C7E">
        <w:rPr>
          <w:rFonts w:ascii="Calibri Light" w:eastAsia="Times New Roman" w:hAnsi="Calibri Light" w:cs="Calibri Light"/>
        </w:rPr>
        <w:t> </w:t>
      </w:r>
    </w:p>
    <w:p w14:paraId="6E0A2922" w14:textId="77777777" w:rsidR="004D762A" w:rsidRPr="00973C7E" w:rsidRDefault="004D762A" w:rsidP="00652F86">
      <w:pPr>
        <w:shd w:val="clear" w:color="auto" w:fill="FFFFFF"/>
        <w:spacing w:after="0" w:line="360" w:lineRule="auto"/>
        <w:jc w:val="both"/>
        <w:rPr>
          <w:rFonts w:ascii="Calibri Light" w:eastAsia="Times New Roman" w:hAnsi="Calibri Light" w:cs="Calibri Light"/>
        </w:rPr>
      </w:pPr>
      <w:r w:rsidRPr="00973C7E">
        <w:rPr>
          <w:rFonts w:ascii="Calibri Light" w:eastAsia="Times New Roman" w:hAnsi="Calibri Light" w:cs="Calibri Light"/>
        </w:rPr>
        <w:t xml:space="preserve">The successful candidate will </w:t>
      </w:r>
      <w:proofErr w:type="gramStart"/>
      <w:r w:rsidRPr="00973C7E">
        <w:rPr>
          <w:rFonts w:ascii="Calibri Light" w:eastAsia="Times New Roman" w:hAnsi="Calibri Light" w:cs="Calibri Light"/>
        </w:rPr>
        <w:t>have</w:t>
      </w:r>
      <w:proofErr w:type="gramEnd"/>
    </w:p>
    <w:p w14:paraId="7C00EE65" w14:textId="77777777" w:rsidR="00C157AA" w:rsidRPr="00973C7E" w:rsidRDefault="004D762A" w:rsidP="00652F86">
      <w:pPr>
        <w:numPr>
          <w:ilvl w:val="0"/>
          <w:numId w:val="1"/>
        </w:numPr>
        <w:tabs>
          <w:tab w:val="left" w:pos="720"/>
        </w:tabs>
        <w:spacing w:after="0" w:line="360" w:lineRule="auto"/>
        <w:ind w:left="720" w:hanging="360"/>
        <w:jc w:val="both"/>
        <w:rPr>
          <w:rFonts w:ascii="Calibri Light" w:eastAsia="Times New Roman" w:hAnsi="Calibri Light" w:cs="Calibri Light"/>
        </w:rPr>
      </w:pPr>
      <w:r w:rsidRPr="00973C7E">
        <w:rPr>
          <w:rFonts w:ascii="Calibri Light" w:eastAsia="Times New Roman" w:hAnsi="Calibri Light" w:cs="Calibri Light"/>
        </w:rPr>
        <w:t>A relevant third-level qualification in community development, social work, social science o</w:t>
      </w:r>
      <w:r w:rsidR="00C157AA" w:rsidRPr="00973C7E">
        <w:rPr>
          <w:rFonts w:ascii="Calibri Light" w:eastAsia="Times New Roman" w:hAnsi="Calibri Light" w:cs="Calibri Light"/>
        </w:rPr>
        <w:t xml:space="preserve">r other related field, or </w:t>
      </w:r>
      <w:r w:rsidRPr="00973C7E">
        <w:rPr>
          <w:rFonts w:ascii="Calibri Light" w:eastAsia="Times New Roman" w:hAnsi="Calibri Light" w:cs="Calibri Light"/>
        </w:rPr>
        <w:t xml:space="preserve">equivalent combination of education and experience </w:t>
      </w:r>
    </w:p>
    <w:p w14:paraId="16D8EF78" w14:textId="35E3B76F" w:rsidR="004D762A" w:rsidRPr="00973C7E" w:rsidRDefault="004D762A" w:rsidP="00652F86">
      <w:pPr>
        <w:numPr>
          <w:ilvl w:val="0"/>
          <w:numId w:val="1"/>
        </w:numPr>
        <w:tabs>
          <w:tab w:val="left" w:pos="720"/>
        </w:tabs>
        <w:spacing w:after="0" w:line="360" w:lineRule="auto"/>
        <w:ind w:left="720" w:hanging="360"/>
        <w:jc w:val="both"/>
        <w:rPr>
          <w:rFonts w:ascii="Calibri Light" w:eastAsia="Times New Roman" w:hAnsi="Calibri Light" w:cs="Calibri Light"/>
        </w:rPr>
      </w:pPr>
      <w:r w:rsidRPr="00973C7E">
        <w:rPr>
          <w:rFonts w:ascii="Calibri Light" w:eastAsia="Times New Roman" w:hAnsi="Calibri Light" w:cs="Calibri Light"/>
        </w:rPr>
        <w:t xml:space="preserve">A clear understanding of issues </w:t>
      </w:r>
      <w:r w:rsidRPr="00973C7E">
        <w:rPr>
          <w:rFonts w:ascii="Calibri Light" w:hAnsi="Calibri Light" w:cs="Calibri Light"/>
        </w:rPr>
        <w:t>and needs of third country nationals living in Galway.</w:t>
      </w:r>
      <w:r w:rsidRPr="00973C7E">
        <w:rPr>
          <w:rFonts w:ascii="Calibri Light" w:eastAsia="Times New Roman" w:hAnsi="Calibri Light" w:cs="Calibri Light"/>
        </w:rPr>
        <w:t xml:space="preserve"> </w:t>
      </w:r>
    </w:p>
    <w:p w14:paraId="1B679AA6" w14:textId="77777777" w:rsidR="004D762A" w:rsidRPr="00973C7E" w:rsidRDefault="004D762A" w:rsidP="00652F86">
      <w:pPr>
        <w:numPr>
          <w:ilvl w:val="0"/>
          <w:numId w:val="1"/>
        </w:numPr>
        <w:shd w:val="clear" w:color="auto" w:fill="FFFFFF"/>
        <w:spacing w:before="100" w:beforeAutospacing="1" w:after="0" w:afterAutospacing="1" w:line="360" w:lineRule="auto"/>
        <w:ind w:left="720" w:hanging="360"/>
        <w:jc w:val="both"/>
        <w:rPr>
          <w:rFonts w:ascii="Calibri Light" w:eastAsia="Times New Roman" w:hAnsi="Calibri Light" w:cs="Calibri Light"/>
        </w:rPr>
      </w:pPr>
      <w:r w:rsidRPr="00973C7E">
        <w:rPr>
          <w:rFonts w:ascii="Calibri Light" w:eastAsia="Times New Roman" w:hAnsi="Calibri Light" w:cs="Calibri Light"/>
        </w:rPr>
        <w:t xml:space="preserve">Commitment to working from an equality and human rights approach. </w:t>
      </w:r>
    </w:p>
    <w:p w14:paraId="70A493CA" w14:textId="77777777" w:rsidR="004D762A" w:rsidRPr="00973C7E" w:rsidRDefault="004D762A" w:rsidP="00652F86">
      <w:pPr>
        <w:numPr>
          <w:ilvl w:val="0"/>
          <w:numId w:val="1"/>
        </w:numPr>
        <w:tabs>
          <w:tab w:val="left" w:pos="720"/>
        </w:tabs>
        <w:spacing w:after="0" w:line="360" w:lineRule="auto"/>
        <w:ind w:left="720" w:hanging="360"/>
        <w:jc w:val="both"/>
        <w:rPr>
          <w:rFonts w:ascii="Calibri Light" w:eastAsia="Times New Roman" w:hAnsi="Calibri Light" w:cs="Calibri Light"/>
        </w:rPr>
      </w:pPr>
      <w:r w:rsidRPr="00973C7E">
        <w:rPr>
          <w:rFonts w:ascii="Calibri Light" w:eastAsia="Times New Roman" w:hAnsi="Calibri Light" w:cs="Calibri Light"/>
        </w:rPr>
        <w:t>A clear understanding of interculturalism, equality and diversity issues</w:t>
      </w:r>
    </w:p>
    <w:p w14:paraId="74C6A324" w14:textId="77777777" w:rsidR="004D762A" w:rsidRPr="00973C7E" w:rsidRDefault="004D762A" w:rsidP="00652F86">
      <w:pPr>
        <w:numPr>
          <w:ilvl w:val="0"/>
          <w:numId w:val="1"/>
        </w:numPr>
        <w:tabs>
          <w:tab w:val="left" w:pos="720"/>
        </w:tabs>
        <w:spacing w:after="0" w:line="360" w:lineRule="auto"/>
        <w:ind w:left="720" w:hanging="360"/>
        <w:jc w:val="both"/>
        <w:rPr>
          <w:rFonts w:ascii="Calibri Light" w:eastAsia="Times New Roman" w:hAnsi="Calibri Light" w:cs="Calibri Light"/>
        </w:rPr>
      </w:pPr>
      <w:r w:rsidRPr="00973C7E">
        <w:rPr>
          <w:rFonts w:ascii="Calibri Light" w:eastAsia="Times New Roman" w:hAnsi="Calibri Light" w:cs="Calibri Light"/>
        </w:rPr>
        <w:t>Proven Track record in advocacy skills</w:t>
      </w:r>
    </w:p>
    <w:p w14:paraId="036D988A" w14:textId="77777777" w:rsidR="004D762A" w:rsidRPr="00973C7E" w:rsidRDefault="004D762A" w:rsidP="00652F86">
      <w:pPr>
        <w:numPr>
          <w:ilvl w:val="0"/>
          <w:numId w:val="1"/>
        </w:numPr>
        <w:tabs>
          <w:tab w:val="left" w:pos="720"/>
        </w:tabs>
        <w:spacing w:after="0" w:line="360" w:lineRule="auto"/>
        <w:ind w:left="720" w:hanging="360"/>
        <w:jc w:val="both"/>
        <w:rPr>
          <w:rFonts w:ascii="Calibri Light" w:eastAsia="Times New Roman" w:hAnsi="Calibri Light" w:cs="Calibri Light"/>
        </w:rPr>
      </w:pPr>
      <w:r w:rsidRPr="00973C7E">
        <w:rPr>
          <w:rFonts w:ascii="Calibri Light" w:eastAsia="Times New Roman" w:hAnsi="Calibri Light" w:cs="Calibri Light"/>
        </w:rPr>
        <w:t>A</w:t>
      </w:r>
      <w:r w:rsidRPr="00973C7E">
        <w:rPr>
          <w:rFonts w:ascii="Calibri Light" w:hAnsi="Calibri Light" w:cs="Calibri Light"/>
        </w:rPr>
        <w:t>n understanding and knowledge of the local development sector &amp; local authorities; HSE, ETB, other local agencies and service providers, government departments and local community structures.</w:t>
      </w:r>
    </w:p>
    <w:p w14:paraId="7A57E99C" w14:textId="77777777" w:rsidR="00BE2A94" w:rsidRDefault="004D762A" w:rsidP="00BE2A94">
      <w:pPr>
        <w:numPr>
          <w:ilvl w:val="0"/>
          <w:numId w:val="1"/>
        </w:numPr>
        <w:tabs>
          <w:tab w:val="left" w:pos="720"/>
        </w:tabs>
        <w:spacing w:after="0" w:line="360" w:lineRule="auto"/>
        <w:ind w:left="720" w:hanging="360"/>
        <w:jc w:val="both"/>
        <w:rPr>
          <w:rFonts w:ascii="Calibri Light" w:eastAsia="Times New Roman" w:hAnsi="Calibri Light" w:cs="Calibri Light"/>
        </w:rPr>
      </w:pPr>
      <w:r w:rsidRPr="00973C7E">
        <w:rPr>
          <w:rFonts w:ascii="Calibri Light" w:eastAsia="Times New Roman" w:hAnsi="Calibri Light" w:cs="Calibri Light"/>
        </w:rPr>
        <w:t>Excellent communication skills</w:t>
      </w:r>
    </w:p>
    <w:p w14:paraId="6B3F9ABE" w14:textId="5D4D5237" w:rsidR="004D762A" w:rsidRPr="00BE2A94" w:rsidRDefault="004D762A" w:rsidP="00BE2A94">
      <w:pPr>
        <w:numPr>
          <w:ilvl w:val="0"/>
          <w:numId w:val="1"/>
        </w:numPr>
        <w:tabs>
          <w:tab w:val="left" w:pos="720"/>
        </w:tabs>
        <w:spacing w:after="0" w:line="360" w:lineRule="auto"/>
        <w:ind w:left="720" w:hanging="360"/>
        <w:jc w:val="both"/>
        <w:rPr>
          <w:rFonts w:ascii="Calibri Light" w:eastAsia="Times New Roman" w:hAnsi="Calibri Light" w:cs="Calibri Light"/>
        </w:rPr>
      </w:pPr>
      <w:r w:rsidRPr="00BE2A94">
        <w:rPr>
          <w:rFonts w:ascii="Calibri Light" w:eastAsia="Times New Roman" w:hAnsi="Calibri Light" w:cs="Calibri Light"/>
        </w:rPr>
        <w:t xml:space="preserve">Ability to work on own initiative and as part of a </w:t>
      </w:r>
      <w:proofErr w:type="gramStart"/>
      <w:r w:rsidRPr="00BE2A94">
        <w:rPr>
          <w:rFonts w:ascii="Calibri Light" w:eastAsia="Times New Roman" w:hAnsi="Calibri Light" w:cs="Calibri Light"/>
        </w:rPr>
        <w:t>team</w:t>
      </w:r>
      <w:proofErr w:type="gramEnd"/>
    </w:p>
    <w:p w14:paraId="022048C3" w14:textId="4AC6870F" w:rsidR="004D762A" w:rsidRPr="00973C7E" w:rsidRDefault="004D762A" w:rsidP="00652F86">
      <w:pPr>
        <w:numPr>
          <w:ilvl w:val="0"/>
          <w:numId w:val="3"/>
        </w:numPr>
        <w:shd w:val="clear" w:color="auto" w:fill="FFFFFF"/>
        <w:tabs>
          <w:tab w:val="left" w:pos="720"/>
        </w:tabs>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 xml:space="preserve">A commitment to work from an anti-racist and equality </w:t>
      </w:r>
      <w:proofErr w:type="gramStart"/>
      <w:r w:rsidRPr="00973C7E">
        <w:rPr>
          <w:rFonts w:ascii="Calibri Light" w:eastAsia="Times New Roman" w:hAnsi="Calibri Light" w:cs="Calibri Light"/>
        </w:rPr>
        <w:t>perspective</w:t>
      </w:r>
      <w:proofErr w:type="gramEnd"/>
    </w:p>
    <w:p w14:paraId="2B941D4F" w14:textId="77777777" w:rsidR="004D762A" w:rsidRPr="00973C7E" w:rsidRDefault="004D762A" w:rsidP="00652F86">
      <w:pPr>
        <w:numPr>
          <w:ilvl w:val="0"/>
          <w:numId w:val="3"/>
        </w:numPr>
        <w:shd w:val="clear" w:color="auto" w:fill="FFFFFF"/>
        <w:spacing w:before="100" w:beforeAutospacing="1" w:after="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 xml:space="preserve">Experience of working with vulnerable groups, social </w:t>
      </w:r>
      <w:proofErr w:type="gramStart"/>
      <w:r w:rsidRPr="00973C7E">
        <w:rPr>
          <w:rFonts w:ascii="Calibri Light" w:eastAsia="Times New Roman" w:hAnsi="Calibri Light" w:cs="Calibri Light"/>
        </w:rPr>
        <w:t>exclusion</w:t>
      </w:r>
      <w:proofErr w:type="gramEnd"/>
      <w:r w:rsidRPr="00973C7E">
        <w:rPr>
          <w:rFonts w:ascii="Calibri Light" w:eastAsia="Times New Roman" w:hAnsi="Calibri Light" w:cs="Calibri Light"/>
        </w:rPr>
        <w:t xml:space="preserve"> and disadvantaged communities.</w:t>
      </w:r>
    </w:p>
    <w:p w14:paraId="4E89075A" w14:textId="77777777" w:rsidR="004D762A" w:rsidRPr="00973C7E" w:rsidRDefault="004D762A" w:rsidP="00652F86">
      <w:pPr>
        <w:numPr>
          <w:ilvl w:val="0"/>
          <w:numId w:val="3"/>
        </w:numPr>
        <w:spacing w:after="0" w:line="360" w:lineRule="auto"/>
        <w:jc w:val="both"/>
        <w:rPr>
          <w:rFonts w:ascii="Calibri Light" w:hAnsi="Calibri Light" w:cs="Calibri Light"/>
        </w:rPr>
      </w:pPr>
      <w:r w:rsidRPr="00973C7E">
        <w:rPr>
          <w:rFonts w:ascii="Calibri Light" w:hAnsi="Calibri Light" w:cs="Calibri Light"/>
          <w:bCs/>
        </w:rPr>
        <w:t>An</w:t>
      </w:r>
      <w:r w:rsidRPr="00973C7E">
        <w:rPr>
          <w:rFonts w:ascii="Calibri Light" w:hAnsi="Calibri Light" w:cs="Calibri Light"/>
        </w:rPr>
        <w:t xml:space="preserve"> understanding and knowledge of the rights and entitlements of persons dependent on social welfare supports and those on low income.</w:t>
      </w:r>
    </w:p>
    <w:p w14:paraId="6CDB6C8A" w14:textId="62113299" w:rsidR="004D762A" w:rsidRPr="00973C7E" w:rsidRDefault="004D762A" w:rsidP="00652F86">
      <w:pPr>
        <w:numPr>
          <w:ilvl w:val="0"/>
          <w:numId w:val="3"/>
        </w:numPr>
        <w:shd w:val="clear" w:color="auto" w:fill="FFFFFF"/>
        <w:tabs>
          <w:tab w:val="left" w:pos="720"/>
        </w:tabs>
        <w:spacing w:before="100" w:beforeAutospacing="1" w:after="100" w:afterAutospacing="1" w:line="360" w:lineRule="auto"/>
        <w:jc w:val="both"/>
        <w:rPr>
          <w:rFonts w:ascii="Calibri Light" w:eastAsia="Times New Roman" w:hAnsi="Calibri Light" w:cs="Calibri Light"/>
        </w:rPr>
      </w:pPr>
      <w:r w:rsidRPr="00973C7E">
        <w:rPr>
          <w:rFonts w:ascii="Calibri Light" w:eastAsia="Times New Roman" w:hAnsi="Calibri Light" w:cs="Calibri Light"/>
        </w:rPr>
        <w:t xml:space="preserve">Full driving licence and access to own transport is </w:t>
      </w:r>
      <w:proofErr w:type="gramStart"/>
      <w:r w:rsidR="00243C0A" w:rsidRPr="00973C7E">
        <w:rPr>
          <w:rFonts w:ascii="Calibri Light" w:eastAsia="Times New Roman" w:hAnsi="Calibri Light" w:cs="Calibri Light"/>
        </w:rPr>
        <w:t>essential</w:t>
      </w:r>
      <w:proofErr w:type="gramEnd"/>
    </w:p>
    <w:p w14:paraId="38DFCB2A" w14:textId="4F7B3FDB" w:rsidR="004D762A" w:rsidRPr="00973C7E" w:rsidRDefault="00243C0A" w:rsidP="00652F86">
      <w:pPr>
        <w:shd w:val="clear" w:color="auto" w:fill="FFFFFF"/>
        <w:spacing w:before="100" w:beforeAutospacing="1" w:after="0" w:afterAutospacing="1" w:line="360" w:lineRule="auto"/>
        <w:ind w:left="720"/>
        <w:jc w:val="both"/>
        <w:rPr>
          <w:rFonts w:ascii="Calibri Light" w:eastAsia="Times New Roman" w:hAnsi="Calibri Light" w:cs="Calibri Light"/>
        </w:rPr>
      </w:pPr>
      <w:r w:rsidRPr="00973C7E">
        <w:rPr>
          <w:rFonts w:ascii="Calibri Light" w:eastAsia="Times New Roman" w:hAnsi="Calibri Light" w:cs="Calibri Light"/>
        </w:rPr>
        <w:t>This post will</w:t>
      </w:r>
      <w:r w:rsidR="0034013C" w:rsidRPr="00973C7E">
        <w:rPr>
          <w:rFonts w:ascii="Calibri Light" w:eastAsia="Times New Roman" w:hAnsi="Calibri Light" w:cs="Calibri Light"/>
        </w:rPr>
        <w:t xml:space="preserve"> report to the Bridge Co-ordinator</w:t>
      </w:r>
    </w:p>
    <w:p w14:paraId="464DA660" w14:textId="2BF48758" w:rsidR="00243C0A" w:rsidRPr="00973C7E" w:rsidRDefault="00243C0A" w:rsidP="004D762A">
      <w:pPr>
        <w:shd w:val="clear" w:color="auto" w:fill="FFFFFF"/>
        <w:spacing w:before="100" w:beforeAutospacing="1" w:after="0" w:afterAutospacing="1" w:line="360" w:lineRule="auto"/>
        <w:ind w:left="720"/>
        <w:jc w:val="both"/>
        <w:rPr>
          <w:rFonts w:ascii="Calibri Light" w:eastAsia="Times New Roman" w:hAnsi="Calibri Light" w:cs="Calibri Light"/>
        </w:rPr>
      </w:pPr>
    </w:p>
    <w:p w14:paraId="5EF905F8" w14:textId="1266F47B" w:rsidR="00243C0A" w:rsidRPr="00973C7E" w:rsidRDefault="00243C0A" w:rsidP="004D762A">
      <w:pPr>
        <w:shd w:val="clear" w:color="auto" w:fill="FFFFFF"/>
        <w:spacing w:before="100" w:beforeAutospacing="1" w:after="0" w:afterAutospacing="1" w:line="360" w:lineRule="auto"/>
        <w:ind w:left="720"/>
        <w:jc w:val="both"/>
        <w:rPr>
          <w:rFonts w:ascii="Calibri Light" w:eastAsia="Times New Roman" w:hAnsi="Calibri Light" w:cs="Calibri Light"/>
        </w:rPr>
      </w:pPr>
    </w:p>
    <w:p w14:paraId="12BDD00E" w14:textId="4929239F" w:rsidR="00243C0A" w:rsidRPr="00973C7E" w:rsidRDefault="00243C0A" w:rsidP="004D762A">
      <w:pPr>
        <w:shd w:val="clear" w:color="auto" w:fill="FFFFFF"/>
        <w:spacing w:before="100" w:beforeAutospacing="1" w:after="0" w:afterAutospacing="1" w:line="360" w:lineRule="auto"/>
        <w:ind w:left="720"/>
        <w:jc w:val="both"/>
        <w:rPr>
          <w:rFonts w:ascii="Calibri Light" w:eastAsia="Times New Roman" w:hAnsi="Calibri Light" w:cs="Calibri Light"/>
        </w:rPr>
      </w:pPr>
    </w:p>
    <w:p w14:paraId="4A485816" w14:textId="54682F37" w:rsidR="00D54FA2" w:rsidRPr="00973C7E" w:rsidRDefault="00D54FA2" w:rsidP="004D762A">
      <w:pPr>
        <w:shd w:val="clear" w:color="auto" w:fill="FFFFFF"/>
        <w:spacing w:before="100" w:beforeAutospacing="1" w:after="0" w:afterAutospacing="1" w:line="360" w:lineRule="auto"/>
        <w:ind w:left="720"/>
        <w:jc w:val="both"/>
        <w:rPr>
          <w:rFonts w:ascii="Calibri Light" w:eastAsia="Times New Roman" w:hAnsi="Calibri Light" w:cs="Calibri Light"/>
        </w:rPr>
      </w:pPr>
    </w:p>
    <w:p w14:paraId="3BE8280C" w14:textId="77777777" w:rsidR="00D54FA2" w:rsidRPr="00973C7E" w:rsidRDefault="00D54FA2" w:rsidP="004D762A">
      <w:pPr>
        <w:shd w:val="clear" w:color="auto" w:fill="FFFFFF"/>
        <w:spacing w:before="100" w:beforeAutospacing="1" w:after="0" w:afterAutospacing="1" w:line="360" w:lineRule="auto"/>
        <w:ind w:left="720"/>
        <w:jc w:val="both"/>
        <w:rPr>
          <w:rFonts w:ascii="Calibri Light" w:eastAsia="Times New Roman" w:hAnsi="Calibri Light" w:cs="Calibri Light"/>
        </w:rPr>
      </w:pPr>
    </w:p>
    <w:p w14:paraId="69D67D2A" w14:textId="77777777" w:rsidR="00243C0A" w:rsidRPr="00973C7E" w:rsidRDefault="00243C0A" w:rsidP="00243C0A">
      <w:pPr>
        <w:tabs>
          <w:tab w:val="left" w:pos="8789"/>
        </w:tabs>
        <w:rPr>
          <w:rFonts w:ascii="Calibri Light" w:hAnsi="Calibri Light" w:cs="Calibri Light"/>
          <w:b/>
          <w:bCs/>
        </w:rPr>
      </w:pPr>
      <w:r w:rsidRPr="00973C7E">
        <w:rPr>
          <w:rFonts w:ascii="Calibri Light" w:hAnsi="Calibri Light" w:cs="Calibri Light"/>
          <w:b/>
          <w:bCs/>
        </w:rPr>
        <w:lastRenderedPageBreak/>
        <w:t>Terms &amp; Conditions of Employment</w:t>
      </w:r>
    </w:p>
    <w:p w14:paraId="648CA1E0" w14:textId="77777777" w:rsidR="00243C0A" w:rsidRPr="00973C7E" w:rsidRDefault="00243C0A" w:rsidP="00243C0A">
      <w:pPr>
        <w:tabs>
          <w:tab w:val="left" w:pos="8789"/>
        </w:tabs>
        <w:rPr>
          <w:rFonts w:ascii="Calibri Light" w:hAnsi="Calibri Light" w:cs="Calibri Light"/>
        </w:rPr>
      </w:pPr>
    </w:p>
    <w:p w14:paraId="022B049E" w14:textId="23A89F61" w:rsidR="00243C0A" w:rsidRPr="00973C7E" w:rsidRDefault="00243C0A" w:rsidP="00243C0A">
      <w:pPr>
        <w:tabs>
          <w:tab w:val="left" w:pos="8789"/>
        </w:tabs>
        <w:rPr>
          <w:rFonts w:ascii="Calibri Light" w:hAnsi="Calibri Light" w:cs="Calibri Light"/>
        </w:rPr>
      </w:pPr>
      <w:r w:rsidRPr="00973C7E">
        <w:rPr>
          <w:rFonts w:ascii="Calibri Light" w:hAnsi="Calibri Light" w:cs="Calibri Light"/>
        </w:rPr>
        <w:t xml:space="preserve">• Salary - The salary for this position is </w:t>
      </w:r>
      <w:r w:rsidRPr="006B5B01">
        <w:rPr>
          <w:rFonts w:ascii="Calibri Light" w:hAnsi="Calibri Light" w:cs="Calibri Light"/>
        </w:rPr>
        <w:t>€</w:t>
      </w:r>
      <w:r w:rsidR="00BE2A94">
        <w:rPr>
          <w:rFonts w:ascii="Calibri Light" w:hAnsi="Calibri Light" w:cs="Calibri Light"/>
        </w:rPr>
        <w:t xml:space="preserve">34,531 </w:t>
      </w:r>
      <w:r w:rsidR="006B5B01">
        <w:rPr>
          <w:rFonts w:ascii="Calibri Light" w:hAnsi="Calibri Light" w:cs="Calibri Light"/>
        </w:rPr>
        <w:t xml:space="preserve">per annum. </w:t>
      </w:r>
    </w:p>
    <w:p w14:paraId="475CC6A3" w14:textId="70752518" w:rsidR="00243C0A" w:rsidRPr="00BE2A94" w:rsidRDefault="00243C0A" w:rsidP="00243C0A">
      <w:pPr>
        <w:pStyle w:val="BodyText"/>
        <w:spacing w:after="0"/>
        <w:jc w:val="both"/>
        <w:rPr>
          <w:rFonts w:ascii="Calibri Light" w:hAnsi="Calibri Light" w:cs="Calibri Light"/>
          <w:sz w:val="22"/>
          <w:szCs w:val="22"/>
          <w:vertAlign w:val="superscript"/>
        </w:rPr>
      </w:pPr>
      <w:r w:rsidRPr="00973C7E">
        <w:rPr>
          <w:rFonts w:ascii="Calibri Light" w:hAnsi="Calibri Light" w:cs="Calibri Light"/>
          <w:sz w:val="22"/>
          <w:szCs w:val="22"/>
        </w:rPr>
        <w:t xml:space="preserve">• Duration of Contract - The contract is a fixed term contract until </w:t>
      </w:r>
      <w:r w:rsidR="00BE2A94">
        <w:rPr>
          <w:rFonts w:ascii="Calibri Light" w:hAnsi="Calibri Light" w:cs="Calibri Light"/>
          <w:sz w:val="22"/>
          <w:szCs w:val="22"/>
        </w:rPr>
        <w:t xml:space="preserve">31 </w:t>
      </w:r>
      <w:proofErr w:type="gramStart"/>
      <w:r w:rsidR="00BE2A94">
        <w:rPr>
          <w:rFonts w:ascii="Calibri Light" w:hAnsi="Calibri Light" w:cs="Calibri Light"/>
          <w:sz w:val="22"/>
          <w:szCs w:val="22"/>
        </w:rPr>
        <w:t>December,</w:t>
      </w:r>
      <w:proofErr w:type="gramEnd"/>
      <w:r w:rsidR="00BE2A94">
        <w:rPr>
          <w:rFonts w:ascii="Calibri Light" w:hAnsi="Calibri Light" w:cs="Calibri Light"/>
          <w:sz w:val="22"/>
          <w:szCs w:val="22"/>
        </w:rPr>
        <w:t xml:space="preserve"> 2023</w:t>
      </w:r>
      <w:r w:rsidR="00BE2A94">
        <w:rPr>
          <w:rFonts w:ascii="Calibri Light" w:hAnsi="Calibri Light" w:cs="Calibri Light"/>
          <w:sz w:val="22"/>
          <w:szCs w:val="22"/>
          <w:vertAlign w:val="superscript"/>
        </w:rPr>
        <w:t xml:space="preserve"> </w:t>
      </w:r>
      <w:r w:rsidRPr="00973C7E">
        <w:rPr>
          <w:rFonts w:ascii="Calibri Light" w:hAnsi="Calibri Light" w:cs="Calibri Light"/>
          <w:sz w:val="22"/>
          <w:szCs w:val="22"/>
        </w:rPr>
        <w:t xml:space="preserve">subject to funding from </w:t>
      </w:r>
      <w:r w:rsidRPr="00973C7E">
        <w:rPr>
          <w:rFonts w:ascii="Calibri Light" w:hAnsi="Calibri Light" w:cs="Calibri Light"/>
          <w:sz w:val="22"/>
          <w:szCs w:val="22"/>
          <w:lang w:val="en-IE"/>
        </w:rPr>
        <w:t>Department Children, Equality Disability, Integration and Youth.</w:t>
      </w:r>
    </w:p>
    <w:p w14:paraId="4D3D3F9F" w14:textId="77777777" w:rsidR="00243C0A" w:rsidRPr="00973C7E" w:rsidRDefault="00243C0A" w:rsidP="00243C0A">
      <w:pPr>
        <w:tabs>
          <w:tab w:val="left" w:pos="8789"/>
        </w:tabs>
        <w:rPr>
          <w:rFonts w:ascii="Calibri Light" w:hAnsi="Calibri Light" w:cs="Calibri Light"/>
        </w:rPr>
      </w:pPr>
    </w:p>
    <w:p w14:paraId="41BE9087" w14:textId="6BA89F71" w:rsidR="00243C0A" w:rsidRPr="00973C7E" w:rsidRDefault="00243C0A" w:rsidP="00243C0A">
      <w:pPr>
        <w:tabs>
          <w:tab w:val="left" w:pos="8789"/>
        </w:tabs>
        <w:rPr>
          <w:rFonts w:ascii="Calibri Light" w:hAnsi="Calibri Light" w:cs="Calibri Light"/>
        </w:rPr>
      </w:pPr>
      <w:r w:rsidRPr="00973C7E">
        <w:rPr>
          <w:rFonts w:ascii="Calibri Light" w:hAnsi="Calibri Light" w:cs="Calibri Light"/>
        </w:rPr>
        <w:t xml:space="preserve">• Working Hours – </w:t>
      </w:r>
      <w:r w:rsidR="00BE2A94">
        <w:rPr>
          <w:rFonts w:ascii="Calibri Light" w:hAnsi="Calibri Light" w:cs="Calibri Light"/>
        </w:rPr>
        <w:t>35</w:t>
      </w:r>
      <w:r w:rsidRPr="00973C7E">
        <w:rPr>
          <w:rFonts w:ascii="Calibri Light" w:hAnsi="Calibri Light" w:cs="Calibri Light"/>
        </w:rPr>
        <w:t xml:space="preserve"> hours per week. Please note that some evening work may be required outside of these hours. The Company offers Time Off in Lieu (TOIL) for additional hours worked outside normal working hours.</w:t>
      </w:r>
    </w:p>
    <w:p w14:paraId="46BB55BF" w14:textId="77777777" w:rsidR="00243C0A" w:rsidRPr="00973C7E" w:rsidRDefault="00243C0A" w:rsidP="00243C0A">
      <w:pPr>
        <w:tabs>
          <w:tab w:val="left" w:pos="8789"/>
        </w:tabs>
        <w:rPr>
          <w:rFonts w:ascii="Calibri Light" w:hAnsi="Calibri Light" w:cs="Calibri Light"/>
        </w:rPr>
      </w:pPr>
      <w:r w:rsidRPr="00973C7E">
        <w:rPr>
          <w:rFonts w:ascii="Calibri Light" w:hAnsi="Calibri Light" w:cs="Calibri Light"/>
        </w:rPr>
        <w:t xml:space="preserve">• Annual Leave - Annual leave will be </w:t>
      </w:r>
      <w:r w:rsidRPr="006B5B01">
        <w:rPr>
          <w:rFonts w:ascii="Calibri Light" w:hAnsi="Calibri Light" w:cs="Calibri Light"/>
        </w:rPr>
        <w:t>27.5 days per annum pro rata</w:t>
      </w:r>
    </w:p>
    <w:p w14:paraId="1BD55DE6" w14:textId="77777777" w:rsidR="00243C0A" w:rsidRPr="00973C7E" w:rsidRDefault="00243C0A" w:rsidP="00243C0A">
      <w:pPr>
        <w:tabs>
          <w:tab w:val="left" w:pos="8789"/>
        </w:tabs>
        <w:rPr>
          <w:rFonts w:ascii="Calibri Light" w:hAnsi="Calibri Light" w:cs="Calibri Light"/>
        </w:rPr>
      </w:pPr>
      <w:r w:rsidRPr="00973C7E">
        <w:rPr>
          <w:rFonts w:ascii="Calibri Light" w:hAnsi="Calibri Light" w:cs="Calibri Light"/>
        </w:rPr>
        <w:t>• Travel &amp; Subsistence - Travel and subsistence will be paid at public sector rates.</w:t>
      </w:r>
    </w:p>
    <w:p w14:paraId="63800E67" w14:textId="24836A2C" w:rsidR="00243C0A" w:rsidRPr="00973C7E" w:rsidRDefault="00243C0A" w:rsidP="00243C0A">
      <w:pPr>
        <w:tabs>
          <w:tab w:val="left" w:pos="8789"/>
        </w:tabs>
        <w:rPr>
          <w:rFonts w:ascii="Calibri Light" w:hAnsi="Calibri Light" w:cs="Calibri Light"/>
        </w:rPr>
      </w:pPr>
      <w:r w:rsidRPr="00973C7E">
        <w:rPr>
          <w:rFonts w:ascii="Calibri Light" w:hAnsi="Calibri Light" w:cs="Calibri Light"/>
        </w:rPr>
        <w:t xml:space="preserve">• Location of the position - The role is based in </w:t>
      </w:r>
      <w:r w:rsidR="00815AFD" w:rsidRPr="00973C7E">
        <w:rPr>
          <w:rFonts w:ascii="Calibri Light" w:hAnsi="Calibri Light" w:cs="Calibri Light"/>
        </w:rPr>
        <w:t>County Galway</w:t>
      </w:r>
    </w:p>
    <w:p w14:paraId="42B57B0E" w14:textId="77777777" w:rsidR="00243C0A" w:rsidRPr="00973C7E" w:rsidRDefault="00243C0A" w:rsidP="00243C0A">
      <w:pPr>
        <w:tabs>
          <w:tab w:val="left" w:pos="8789"/>
        </w:tabs>
        <w:rPr>
          <w:rFonts w:ascii="Calibri Light" w:hAnsi="Calibri Light" w:cs="Calibri Light"/>
          <w:b/>
          <w:bCs/>
        </w:rPr>
      </w:pPr>
    </w:p>
    <w:p w14:paraId="473EA8AB" w14:textId="77777777" w:rsidR="00243C0A" w:rsidRPr="00973C7E" w:rsidRDefault="00243C0A" w:rsidP="00243C0A">
      <w:pPr>
        <w:tabs>
          <w:tab w:val="left" w:pos="8789"/>
        </w:tabs>
        <w:rPr>
          <w:rFonts w:ascii="Calibri Light" w:hAnsi="Calibri Light" w:cs="Calibri Light"/>
          <w:b/>
          <w:bCs/>
        </w:rPr>
      </w:pPr>
      <w:r w:rsidRPr="00973C7E">
        <w:rPr>
          <w:rFonts w:ascii="Calibri Light" w:hAnsi="Calibri Light" w:cs="Calibri Light"/>
          <w:b/>
          <w:bCs/>
        </w:rPr>
        <w:t>Selection Process</w:t>
      </w:r>
    </w:p>
    <w:p w14:paraId="49D98721" w14:textId="77777777" w:rsidR="00243C0A" w:rsidRPr="00973C7E" w:rsidRDefault="00243C0A" w:rsidP="00243C0A">
      <w:pPr>
        <w:tabs>
          <w:tab w:val="left" w:pos="8789"/>
        </w:tabs>
        <w:rPr>
          <w:rFonts w:ascii="Calibri Light" w:hAnsi="Calibri Light" w:cs="Calibri Light"/>
        </w:rPr>
      </w:pPr>
      <w:r w:rsidRPr="00973C7E">
        <w:rPr>
          <w:rFonts w:ascii="Calibri Light" w:hAnsi="Calibri Light" w:cs="Calibri Light"/>
        </w:rPr>
        <w:t>Selection will involve short listing of applicants for interview based on the criteria for the position as outlined in this job description and person specification.</w:t>
      </w:r>
    </w:p>
    <w:p w14:paraId="3921E31E" w14:textId="2905AE31" w:rsidR="00243C0A" w:rsidRPr="00973C7E" w:rsidRDefault="00243C0A" w:rsidP="00243C0A">
      <w:pPr>
        <w:tabs>
          <w:tab w:val="left" w:pos="8789"/>
        </w:tabs>
        <w:rPr>
          <w:rFonts w:ascii="Calibri Light" w:hAnsi="Calibri Light" w:cs="Calibri Light"/>
        </w:rPr>
      </w:pPr>
      <w:r w:rsidRPr="00973C7E">
        <w:rPr>
          <w:rFonts w:ascii="Calibri Light" w:hAnsi="Calibri Light" w:cs="Calibri Light"/>
          <w:b/>
          <w:bCs/>
        </w:rPr>
        <w:t>How to apply</w:t>
      </w:r>
      <w:r w:rsidRPr="00973C7E">
        <w:rPr>
          <w:rFonts w:ascii="Calibri Light" w:hAnsi="Calibri Light" w:cs="Calibri Light"/>
        </w:rPr>
        <w:t xml:space="preserve">:  Please submit your Curriculum Vitae and cover letter by email to </w:t>
      </w:r>
      <w:hyperlink r:id="rId5" w:history="1">
        <w:r w:rsidR="00815AFD" w:rsidRPr="00973C7E">
          <w:rPr>
            <w:rStyle w:val="Hyperlink"/>
            <w:rFonts w:ascii="Calibri Light" w:hAnsi="Calibri Light" w:cs="Calibri Light"/>
          </w:rPr>
          <w:t>recruitment@gcp.ie</w:t>
        </w:r>
      </w:hyperlink>
    </w:p>
    <w:p w14:paraId="6412BF7A" w14:textId="77777777" w:rsidR="00243C0A" w:rsidRPr="00973C7E" w:rsidRDefault="00243C0A" w:rsidP="00243C0A">
      <w:pPr>
        <w:tabs>
          <w:tab w:val="left" w:pos="8789"/>
        </w:tabs>
        <w:rPr>
          <w:rFonts w:ascii="Calibri Light" w:hAnsi="Calibri Light" w:cs="Calibri Light"/>
        </w:rPr>
      </w:pPr>
      <w:r w:rsidRPr="00973C7E">
        <w:rPr>
          <w:rFonts w:ascii="Calibri Light" w:hAnsi="Calibri Light" w:cs="Calibri Light"/>
        </w:rPr>
        <w:t xml:space="preserve">Please put YOURNAME in the subject line together with the post you are applying for. </w:t>
      </w:r>
    </w:p>
    <w:p w14:paraId="3E489365" w14:textId="3ABA6910" w:rsidR="00243C0A" w:rsidRPr="00973C7E" w:rsidRDefault="00243C0A" w:rsidP="00243C0A">
      <w:pPr>
        <w:tabs>
          <w:tab w:val="left" w:pos="8789"/>
        </w:tabs>
        <w:rPr>
          <w:rFonts w:ascii="Calibri Light" w:hAnsi="Calibri Light" w:cs="Calibri Light"/>
        </w:rPr>
      </w:pPr>
      <w:r w:rsidRPr="00973C7E">
        <w:rPr>
          <w:rFonts w:ascii="Calibri Light" w:hAnsi="Calibri Light" w:cs="Calibri Light"/>
          <w:b/>
          <w:bCs/>
        </w:rPr>
        <w:t xml:space="preserve">Closing date for receipt of applications is </w:t>
      </w:r>
      <w:r w:rsidRPr="00973C7E">
        <w:rPr>
          <w:rFonts w:ascii="Calibri Light" w:hAnsi="Calibri Light" w:cs="Calibri Light"/>
        </w:rPr>
        <w:t>1 pm</w:t>
      </w:r>
      <w:r w:rsidR="006B5B01">
        <w:rPr>
          <w:rFonts w:ascii="Calibri Light" w:hAnsi="Calibri Light" w:cs="Calibri Light"/>
        </w:rPr>
        <w:t xml:space="preserve"> 2</w:t>
      </w:r>
      <w:r w:rsidR="00BE2A94">
        <w:rPr>
          <w:rFonts w:ascii="Calibri Light" w:hAnsi="Calibri Light" w:cs="Calibri Light"/>
        </w:rPr>
        <w:t>9</w:t>
      </w:r>
      <w:r w:rsidR="006B5B01" w:rsidRPr="006B5B01">
        <w:rPr>
          <w:rFonts w:ascii="Calibri Light" w:hAnsi="Calibri Light" w:cs="Calibri Light"/>
          <w:vertAlign w:val="superscript"/>
        </w:rPr>
        <w:t>th</w:t>
      </w:r>
      <w:r w:rsidR="00BE2A94">
        <w:rPr>
          <w:rFonts w:ascii="Calibri Light" w:hAnsi="Calibri Light" w:cs="Calibri Light"/>
        </w:rPr>
        <w:t xml:space="preserve">May, </w:t>
      </w:r>
      <w:r w:rsidR="006B5B01">
        <w:rPr>
          <w:rFonts w:ascii="Calibri Light" w:hAnsi="Calibri Light" w:cs="Calibri Light"/>
        </w:rPr>
        <w:t>2023.</w:t>
      </w:r>
    </w:p>
    <w:p w14:paraId="014B6F00" w14:textId="3BD7A18D" w:rsidR="00243C0A" w:rsidRPr="00973C7E" w:rsidRDefault="00243C0A" w:rsidP="00243C0A">
      <w:pPr>
        <w:tabs>
          <w:tab w:val="left" w:pos="8789"/>
        </w:tabs>
        <w:rPr>
          <w:rFonts w:ascii="Calibri Light" w:hAnsi="Calibri Light" w:cs="Calibri Light"/>
        </w:rPr>
      </w:pPr>
      <w:r w:rsidRPr="00973C7E">
        <w:rPr>
          <w:rFonts w:ascii="Calibri Light" w:hAnsi="Calibri Light" w:cs="Calibri Light"/>
        </w:rPr>
        <w:t>Short listing will apply</w:t>
      </w:r>
      <w:r w:rsidR="006B5B01">
        <w:rPr>
          <w:rFonts w:ascii="Calibri Light" w:hAnsi="Calibri Light" w:cs="Calibri Light"/>
        </w:rPr>
        <w:t>.</w:t>
      </w:r>
      <w:r w:rsidRPr="00973C7E">
        <w:rPr>
          <w:rFonts w:ascii="Calibri Light" w:hAnsi="Calibri Light" w:cs="Calibri Light"/>
        </w:rPr>
        <w:t xml:space="preserve"> </w:t>
      </w:r>
    </w:p>
    <w:p w14:paraId="45EDF64B" w14:textId="77777777" w:rsidR="00243C0A" w:rsidRPr="00973C7E" w:rsidRDefault="00243C0A" w:rsidP="00243C0A">
      <w:pPr>
        <w:tabs>
          <w:tab w:val="left" w:pos="8789"/>
        </w:tabs>
        <w:rPr>
          <w:rFonts w:ascii="Calibri Light" w:hAnsi="Calibri Light" w:cs="Calibri Light"/>
        </w:rPr>
      </w:pPr>
      <w:r w:rsidRPr="00973C7E">
        <w:rPr>
          <w:rFonts w:ascii="Calibri Light" w:hAnsi="Calibri Light" w:cs="Calibri Light"/>
        </w:rPr>
        <w:t>A panel may be formed from which future vacancies may be filled.</w:t>
      </w:r>
    </w:p>
    <w:p w14:paraId="550E63ED" w14:textId="77777777" w:rsidR="00243C0A" w:rsidRPr="00973C7E" w:rsidRDefault="00243C0A" w:rsidP="00243C0A">
      <w:pPr>
        <w:tabs>
          <w:tab w:val="left" w:pos="8789"/>
        </w:tabs>
        <w:rPr>
          <w:rFonts w:ascii="Calibri Light" w:hAnsi="Calibri Light" w:cs="Calibri Light"/>
        </w:rPr>
      </w:pPr>
      <w:r w:rsidRPr="00973C7E">
        <w:rPr>
          <w:rFonts w:ascii="Calibri Light" w:hAnsi="Calibri Light" w:cs="Calibri Light"/>
        </w:rPr>
        <w:t xml:space="preserve">Satisfactory references and Garda vetting will be required. </w:t>
      </w:r>
    </w:p>
    <w:p w14:paraId="241C67BF" w14:textId="77777777" w:rsidR="00243C0A" w:rsidRPr="00973C7E" w:rsidRDefault="00243C0A" w:rsidP="00243C0A">
      <w:pPr>
        <w:tabs>
          <w:tab w:val="left" w:pos="8789"/>
        </w:tabs>
        <w:rPr>
          <w:rFonts w:ascii="Calibri Light" w:hAnsi="Calibri Light" w:cs="Calibri Light"/>
        </w:rPr>
      </w:pPr>
    </w:p>
    <w:p w14:paraId="70C4CC65" w14:textId="6E93F4C5" w:rsidR="00243C0A" w:rsidRPr="00973C7E" w:rsidRDefault="00243C0A" w:rsidP="00652F86">
      <w:pPr>
        <w:tabs>
          <w:tab w:val="left" w:pos="8789"/>
        </w:tabs>
        <w:jc w:val="center"/>
        <w:rPr>
          <w:rFonts w:ascii="Calibri Light" w:hAnsi="Calibri Light" w:cs="Calibri Light"/>
        </w:rPr>
      </w:pPr>
      <w:r w:rsidRPr="00973C7E">
        <w:rPr>
          <w:rFonts w:ascii="Calibri Light" w:hAnsi="Calibri Light" w:cs="Calibri Light"/>
        </w:rPr>
        <w:t>Galway City Partnership is an Equal Opportunities Employer</w:t>
      </w:r>
    </w:p>
    <w:p w14:paraId="3D22237A" w14:textId="77777777" w:rsidR="00652F86" w:rsidRPr="00973C7E" w:rsidRDefault="00652F86" w:rsidP="00652F86">
      <w:pPr>
        <w:tabs>
          <w:tab w:val="left" w:pos="8789"/>
        </w:tabs>
        <w:jc w:val="center"/>
        <w:rPr>
          <w:rFonts w:ascii="Calibri Light" w:hAnsi="Calibri Light" w:cs="Calibri Light"/>
        </w:rPr>
      </w:pPr>
    </w:p>
    <w:p w14:paraId="074A5FB1" w14:textId="2333A331" w:rsidR="005F365B" w:rsidRPr="00973C7E" w:rsidRDefault="00811F2F" w:rsidP="004D762A">
      <w:pPr>
        <w:jc w:val="both"/>
        <w:rPr>
          <w:rFonts w:ascii="Calibri Light" w:hAnsi="Calibri Light" w:cs="Calibri Light"/>
        </w:rPr>
      </w:pPr>
      <w:bookmarkStart w:id="0" w:name="x__Hlk125023989"/>
      <w:r w:rsidRPr="00973C7E">
        <w:rPr>
          <w:rFonts w:ascii="Calibri Light" w:hAnsi="Calibri Light" w:cs="Calibri Light"/>
          <w:noProof/>
        </w:rPr>
        <w:drawing>
          <wp:inline distT="0" distB="0" distL="0" distR="0" wp14:anchorId="0F0859CF" wp14:editId="3A8028A7">
            <wp:extent cx="5731510" cy="558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31510" cy="558800"/>
                    </a:xfrm>
                    <a:prstGeom prst="rect">
                      <a:avLst/>
                    </a:prstGeom>
                    <a:noFill/>
                    <a:ln>
                      <a:noFill/>
                    </a:ln>
                  </pic:spPr>
                </pic:pic>
              </a:graphicData>
            </a:graphic>
          </wp:inline>
        </w:drawing>
      </w:r>
      <w:bookmarkEnd w:id="0"/>
    </w:p>
    <w:p w14:paraId="234290AC" w14:textId="7F68B27A" w:rsidR="005F365B" w:rsidRPr="00973C7E" w:rsidRDefault="00652F86" w:rsidP="005F365B">
      <w:pPr>
        <w:pStyle w:val="CommentText"/>
        <w:rPr>
          <w:rFonts w:ascii="Calibri Light" w:hAnsi="Calibri Light" w:cs="Calibri Light"/>
          <w:b/>
          <w:bCs/>
          <w:sz w:val="22"/>
          <w:szCs w:val="22"/>
        </w:rPr>
      </w:pPr>
      <w:r w:rsidRPr="00973C7E">
        <w:rPr>
          <w:rFonts w:ascii="Calibri Light" w:hAnsi="Calibri Light" w:cs="Calibri Light"/>
          <w:b/>
          <w:bCs/>
          <w:sz w:val="22"/>
          <w:szCs w:val="22"/>
        </w:rPr>
        <w:t xml:space="preserve">This project is funded by the </w:t>
      </w:r>
      <w:r w:rsidR="005F365B" w:rsidRPr="00973C7E">
        <w:rPr>
          <w:rFonts w:ascii="Calibri Light" w:hAnsi="Calibri Light" w:cs="Calibri Light"/>
          <w:b/>
          <w:bCs/>
          <w:sz w:val="22"/>
          <w:szCs w:val="22"/>
        </w:rPr>
        <w:t xml:space="preserve">Department of Children, Equality, Disability, Integration and Youth.  </w:t>
      </w:r>
    </w:p>
    <w:p w14:paraId="4BB4EC6D" w14:textId="77777777" w:rsidR="005F365B" w:rsidRPr="00973C7E" w:rsidRDefault="005F365B" w:rsidP="005F365B">
      <w:pPr>
        <w:pStyle w:val="BodyText"/>
        <w:spacing w:after="0"/>
        <w:jc w:val="both"/>
        <w:rPr>
          <w:rFonts w:ascii="Calibri Light" w:hAnsi="Calibri Light" w:cs="Calibri Light"/>
          <w:sz w:val="22"/>
          <w:szCs w:val="22"/>
          <w:lang w:val="en-IE"/>
        </w:rPr>
      </w:pPr>
    </w:p>
    <w:p w14:paraId="4EC9800F" w14:textId="77777777" w:rsidR="005F365B" w:rsidRPr="00973C7E" w:rsidRDefault="005F365B" w:rsidP="004D762A">
      <w:pPr>
        <w:jc w:val="both"/>
        <w:rPr>
          <w:rFonts w:ascii="Calibri Light" w:hAnsi="Calibri Light" w:cs="Calibri Light"/>
        </w:rPr>
      </w:pPr>
    </w:p>
    <w:sectPr w:rsidR="005F365B" w:rsidRPr="00973C7E" w:rsidSect="00DA6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5114C"/>
    <w:multiLevelType w:val="multilevel"/>
    <w:tmpl w:val="8A04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EE1740"/>
    <w:multiLevelType w:val="multilevel"/>
    <w:tmpl w:val="56BCE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6843D9"/>
    <w:multiLevelType w:val="multilevel"/>
    <w:tmpl w:val="8A04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0B25D3"/>
    <w:multiLevelType w:val="hybridMultilevel"/>
    <w:tmpl w:val="89002E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19660797">
    <w:abstractNumId w:val="1"/>
  </w:num>
  <w:num w:numId="2" w16cid:durableId="1137920049">
    <w:abstractNumId w:val="0"/>
  </w:num>
  <w:num w:numId="3" w16cid:durableId="1565872342">
    <w:abstractNumId w:val="2"/>
  </w:num>
  <w:num w:numId="4" w16cid:durableId="2470781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2A"/>
    <w:rsid w:val="00243C0A"/>
    <w:rsid w:val="002E757D"/>
    <w:rsid w:val="0034013C"/>
    <w:rsid w:val="004D0FE0"/>
    <w:rsid w:val="004D762A"/>
    <w:rsid w:val="005F365B"/>
    <w:rsid w:val="00652F86"/>
    <w:rsid w:val="00690ACA"/>
    <w:rsid w:val="006B5B01"/>
    <w:rsid w:val="00713366"/>
    <w:rsid w:val="007A3792"/>
    <w:rsid w:val="00811F2F"/>
    <w:rsid w:val="00815AFD"/>
    <w:rsid w:val="00973C7E"/>
    <w:rsid w:val="00B046F9"/>
    <w:rsid w:val="00BE2A94"/>
    <w:rsid w:val="00C157AA"/>
    <w:rsid w:val="00C84D91"/>
    <w:rsid w:val="00D54FA2"/>
    <w:rsid w:val="00D735D5"/>
    <w:rsid w:val="00DA6EE5"/>
    <w:rsid w:val="00DB12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4F59"/>
  <w15:docId w15:val="{F7B84DA6-10B1-473B-9194-58300BC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62A"/>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62A"/>
    <w:pPr>
      <w:ind w:left="720"/>
      <w:contextualSpacing/>
    </w:pPr>
  </w:style>
  <w:style w:type="paragraph" w:styleId="BodyText">
    <w:name w:val="Body Text"/>
    <w:basedOn w:val="Normal"/>
    <w:link w:val="BodyTextChar"/>
    <w:unhideWhenUsed/>
    <w:rsid w:val="005F365B"/>
    <w:pPr>
      <w:spacing w:after="120" w:line="240" w:lineRule="auto"/>
    </w:pPr>
    <w:rPr>
      <w:rFonts w:ascii="Times New Roman" w:eastAsia="Times New Roman" w:hAnsi="Times New Roman" w:cs="Times New Roman"/>
      <w:sz w:val="24"/>
      <w:szCs w:val="20"/>
      <w:lang w:val="en-GB" w:eastAsia="en-US"/>
    </w:rPr>
  </w:style>
  <w:style w:type="character" w:customStyle="1" w:styleId="BodyTextChar">
    <w:name w:val="Body Text Char"/>
    <w:basedOn w:val="DefaultParagraphFont"/>
    <w:link w:val="BodyText"/>
    <w:rsid w:val="005F365B"/>
    <w:rPr>
      <w:rFonts w:ascii="Times New Roman" w:eastAsia="Times New Roman" w:hAnsi="Times New Roman" w:cs="Times New Roman"/>
      <w:sz w:val="24"/>
      <w:szCs w:val="20"/>
      <w:lang w:val="en-GB"/>
    </w:rPr>
  </w:style>
  <w:style w:type="paragraph" w:styleId="CommentText">
    <w:name w:val="annotation text"/>
    <w:basedOn w:val="Normal"/>
    <w:link w:val="CommentTextChar"/>
    <w:uiPriority w:val="99"/>
    <w:unhideWhenUsed/>
    <w:rsid w:val="005F365B"/>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uiPriority w:val="99"/>
    <w:rsid w:val="005F365B"/>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815AFD"/>
    <w:rPr>
      <w:color w:val="0000FF" w:themeColor="hyperlink"/>
      <w:u w:val="single"/>
    </w:rPr>
  </w:style>
  <w:style w:type="character" w:styleId="UnresolvedMention">
    <w:name w:val="Unresolved Mention"/>
    <w:basedOn w:val="DefaultParagraphFont"/>
    <w:uiPriority w:val="99"/>
    <w:semiHidden/>
    <w:unhideWhenUsed/>
    <w:rsid w:val="00815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D9364B.53E4C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ecruitment@gcp.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Conall Greaney</cp:lastModifiedBy>
  <cp:revision>2</cp:revision>
  <dcterms:created xsi:type="dcterms:W3CDTF">2023-05-19T11:53:00Z</dcterms:created>
  <dcterms:modified xsi:type="dcterms:W3CDTF">2023-05-19T11:53:00Z</dcterms:modified>
</cp:coreProperties>
</file>