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1D027" w14:textId="77777777" w:rsidR="00C570F5" w:rsidRDefault="00C570F5" w:rsidP="00C570F5"/>
    <w:p w14:paraId="397B5F14" w14:textId="77777777" w:rsidR="00C570F5" w:rsidRDefault="00C570F5" w:rsidP="00C570F5">
      <w:r>
        <w:rPr>
          <w:noProof/>
        </w:rPr>
        <w:drawing>
          <wp:inline distT="0" distB="0" distL="0" distR="0" wp14:anchorId="7A705E73" wp14:editId="43E44A3A">
            <wp:extent cx="5715000" cy="929640"/>
            <wp:effectExtent l="0" t="0" r="0" b="3810"/>
            <wp:docPr id="1" name="Picture 1" descr="Southside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side Partnershi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929640"/>
                    </a:xfrm>
                    <a:prstGeom prst="rect">
                      <a:avLst/>
                    </a:prstGeom>
                    <a:noFill/>
                    <a:ln>
                      <a:noFill/>
                    </a:ln>
                  </pic:spPr>
                </pic:pic>
              </a:graphicData>
            </a:graphic>
          </wp:inline>
        </w:drawing>
      </w:r>
    </w:p>
    <w:p w14:paraId="4CFB664B" w14:textId="77777777" w:rsidR="00C570F5" w:rsidRDefault="00C570F5" w:rsidP="00C570F5">
      <w:pPr>
        <w:jc w:val="center"/>
      </w:pPr>
    </w:p>
    <w:p w14:paraId="639037E4" w14:textId="40F55FC1" w:rsidR="00C570F5" w:rsidRDefault="00C570F5" w:rsidP="00C570F5">
      <w:pPr>
        <w:jc w:val="center"/>
        <w:rPr>
          <w:rFonts w:ascii="Verdana" w:hAnsi="Verdana"/>
          <w:b/>
          <w:bCs/>
          <w:sz w:val="32"/>
          <w:szCs w:val="32"/>
          <w:lang w:val="en-US"/>
        </w:rPr>
      </w:pPr>
      <w:r w:rsidRPr="003121BD">
        <w:rPr>
          <w:rFonts w:ascii="Verdana" w:hAnsi="Verdana"/>
          <w:b/>
          <w:bCs/>
          <w:sz w:val="32"/>
          <w:szCs w:val="32"/>
          <w:lang w:val="en-US"/>
        </w:rPr>
        <w:t>Job Description</w:t>
      </w:r>
    </w:p>
    <w:p w14:paraId="20674A4E" w14:textId="351D8C5D" w:rsidR="00365E61" w:rsidRPr="003121BD" w:rsidRDefault="005C4B31" w:rsidP="00C570F5">
      <w:pPr>
        <w:jc w:val="center"/>
        <w:rPr>
          <w:rFonts w:ascii="Verdana" w:hAnsi="Verdana"/>
          <w:b/>
          <w:bCs/>
          <w:sz w:val="32"/>
          <w:szCs w:val="32"/>
          <w:lang w:val="en-US"/>
        </w:rPr>
      </w:pPr>
      <w:r>
        <w:rPr>
          <w:rFonts w:ascii="Verdana" w:hAnsi="Verdana"/>
          <w:b/>
          <w:bCs/>
          <w:sz w:val="32"/>
          <w:szCs w:val="32"/>
          <w:lang w:val="en-US"/>
        </w:rPr>
        <w:t xml:space="preserve">HR &amp; </w:t>
      </w:r>
      <w:r w:rsidR="007252AB">
        <w:rPr>
          <w:rFonts w:ascii="Verdana" w:hAnsi="Verdana"/>
          <w:b/>
          <w:bCs/>
          <w:sz w:val="32"/>
          <w:szCs w:val="32"/>
          <w:lang w:val="en-US"/>
        </w:rPr>
        <w:t xml:space="preserve">Service </w:t>
      </w:r>
      <w:r w:rsidR="00714147">
        <w:rPr>
          <w:rFonts w:ascii="Verdana" w:hAnsi="Verdana"/>
          <w:b/>
          <w:bCs/>
          <w:sz w:val="32"/>
          <w:szCs w:val="32"/>
          <w:lang w:val="en-US"/>
        </w:rPr>
        <w:t>Manager</w:t>
      </w:r>
    </w:p>
    <w:p w14:paraId="25D6BBB5" w14:textId="059BB181" w:rsidR="00C570F5" w:rsidRPr="003121BD" w:rsidRDefault="00C570F5" w:rsidP="00C570F5">
      <w:pPr>
        <w:jc w:val="center"/>
        <w:rPr>
          <w:rFonts w:ascii="Verdana" w:hAnsi="Verdana"/>
          <w:b/>
          <w:bCs/>
          <w:sz w:val="32"/>
          <w:szCs w:val="32"/>
          <w:lang w:val="en-US"/>
        </w:rPr>
      </w:pPr>
      <w:r w:rsidRPr="003121BD">
        <w:rPr>
          <w:rFonts w:ascii="Verdana" w:hAnsi="Verdana"/>
          <w:b/>
          <w:bCs/>
          <w:sz w:val="32"/>
          <w:szCs w:val="32"/>
          <w:lang w:val="en-US"/>
        </w:rPr>
        <w:t>(Full Time)</w:t>
      </w:r>
    </w:p>
    <w:p w14:paraId="39EBC7ED" w14:textId="77777777" w:rsidR="00C570F5" w:rsidRPr="003121BD" w:rsidRDefault="00C570F5" w:rsidP="00C570F5">
      <w:pPr>
        <w:jc w:val="center"/>
        <w:rPr>
          <w:rFonts w:ascii="Verdana" w:hAnsi="Verdana"/>
        </w:rPr>
      </w:pPr>
    </w:p>
    <w:p w14:paraId="69ED61A3" w14:textId="77777777" w:rsidR="0010489B" w:rsidRPr="002E45F6" w:rsidRDefault="0010489B" w:rsidP="0010489B">
      <w:pPr>
        <w:shd w:val="clear" w:color="auto" w:fill="F1F3F7"/>
        <w:spacing w:line="240" w:lineRule="auto"/>
        <w:jc w:val="center"/>
        <w:outlineLvl w:val="1"/>
        <w:rPr>
          <w:rFonts w:ascii="Verdana" w:hAnsi="Verdana" w:cs="Open Sans"/>
          <w:color w:val="077E91"/>
          <w:sz w:val="41"/>
          <w:szCs w:val="41"/>
          <w:lang w:eastAsia="en-IE"/>
        </w:rPr>
      </w:pPr>
      <w:r w:rsidRPr="002E45F6">
        <w:rPr>
          <w:rFonts w:ascii="Verdana" w:hAnsi="Verdana" w:cs="Open Sans"/>
          <w:b/>
          <w:bCs/>
          <w:color w:val="077E91"/>
          <w:sz w:val="41"/>
          <w:szCs w:val="41"/>
          <w:lang w:eastAsia="en-IE"/>
        </w:rPr>
        <w:t>Our Mission</w:t>
      </w:r>
    </w:p>
    <w:p w14:paraId="52C787E0" w14:textId="77777777" w:rsidR="0010489B" w:rsidRPr="002E45F6" w:rsidRDefault="0010489B" w:rsidP="0010489B">
      <w:pPr>
        <w:shd w:val="clear" w:color="auto" w:fill="F1F3F7"/>
        <w:spacing w:line="240" w:lineRule="auto"/>
        <w:jc w:val="center"/>
        <w:rPr>
          <w:rFonts w:ascii="Verdana" w:hAnsi="Verdana"/>
          <w:color w:val="677289"/>
          <w:sz w:val="20"/>
          <w:szCs w:val="20"/>
          <w:lang w:eastAsia="en-IE"/>
        </w:rPr>
      </w:pPr>
      <w:r w:rsidRPr="002E45F6">
        <w:rPr>
          <w:rFonts w:ascii="Verdana" w:hAnsi="Verdana"/>
          <w:color w:val="677289"/>
          <w:sz w:val="20"/>
          <w:szCs w:val="20"/>
          <w:lang w:eastAsia="en-IE"/>
        </w:rPr>
        <w:t xml:space="preserve">Working in partnership to improve social and economic inclusion and build vibrant communities in </w:t>
      </w:r>
      <w:proofErr w:type="spellStart"/>
      <w:r w:rsidRPr="002E45F6">
        <w:rPr>
          <w:rFonts w:ascii="Verdana" w:hAnsi="Verdana"/>
          <w:color w:val="677289"/>
          <w:sz w:val="20"/>
          <w:szCs w:val="20"/>
          <w:lang w:eastAsia="en-IE"/>
        </w:rPr>
        <w:t>Dún</w:t>
      </w:r>
      <w:proofErr w:type="spellEnd"/>
      <w:r w:rsidRPr="002E45F6">
        <w:rPr>
          <w:rFonts w:ascii="Verdana" w:hAnsi="Verdana"/>
          <w:color w:val="677289"/>
          <w:sz w:val="20"/>
          <w:szCs w:val="20"/>
          <w:lang w:eastAsia="en-IE"/>
        </w:rPr>
        <w:t xml:space="preserve"> Laoghaire </w:t>
      </w:r>
      <w:proofErr w:type="spellStart"/>
      <w:r w:rsidRPr="002E45F6">
        <w:rPr>
          <w:rFonts w:ascii="Verdana" w:hAnsi="Verdana"/>
          <w:color w:val="677289"/>
          <w:sz w:val="20"/>
          <w:szCs w:val="20"/>
          <w:lang w:eastAsia="en-IE"/>
        </w:rPr>
        <w:t>Rathdown</w:t>
      </w:r>
      <w:proofErr w:type="spellEnd"/>
      <w:r w:rsidRPr="002E45F6">
        <w:rPr>
          <w:rFonts w:ascii="Verdana" w:hAnsi="Verdana"/>
          <w:color w:val="677289"/>
          <w:sz w:val="20"/>
          <w:szCs w:val="20"/>
          <w:lang w:eastAsia="en-IE"/>
        </w:rPr>
        <w:t>.</w:t>
      </w:r>
    </w:p>
    <w:p w14:paraId="4BB47829" w14:textId="77777777" w:rsidR="0010489B" w:rsidRPr="002E45F6" w:rsidRDefault="0010489B" w:rsidP="0010489B">
      <w:pPr>
        <w:shd w:val="clear" w:color="auto" w:fill="F1F3F7"/>
        <w:spacing w:line="240" w:lineRule="auto"/>
        <w:jc w:val="center"/>
        <w:outlineLvl w:val="1"/>
        <w:rPr>
          <w:rFonts w:ascii="Verdana" w:hAnsi="Verdana" w:cs="Open Sans"/>
          <w:color w:val="077E91"/>
          <w:sz w:val="41"/>
          <w:szCs w:val="41"/>
          <w:lang w:eastAsia="en-IE"/>
        </w:rPr>
      </w:pPr>
      <w:r w:rsidRPr="002E45F6">
        <w:rPr>
          <w:rFonts w:ascii="Verdana" w:hAnsi="Verdana" w:cs="Open Sans"/>
          <w:b/>
          <w:bCs/>
          <w:color w:val="077E91"/>
          <w:sz w:val="41"/>
          <w:szCs w:val="41"/>
          <w:lang w:eastAsia="en-IE"/>
        </w:rPr>
        <w:t>Our Vision</w:t>
      </w:r>
    </w:p>
    <w:p w14:paraId="6572AA4A" w14:textId="77777777" w:rsidR="0010489B" w:rsidRPr="002E45F6" w:rsidRDefault="0010489B" w:rsidP="0010489B">
      <w:pPr>
        <w:shd w:val="clear" w:color="auto" w:fill="F1F3F7"/>
        <w:spacing w:line="240" w:lineRule="auto"/>
        <w:jc w:val="center"/>
        <w:rPr>
          <w:rFonts w:ascii="Verdana" w:hAnsi="Verdana"/>
          <w:color w:val="677289"/>
          <w:sz w:val="20"/>
          <w:szCs w:val="20"/>
          <w:lang w:eastAsia="en-IE"/>
        </w:rPr>
      </w:pPr>
      <w:r w:rsidRPr="002E45F6">
        <w:rPr>
          <w:rFonts w:ascii="Verdana" w:hAnsi="Verdana"/>
          <w:color w:val="677289"/>
          <w:sz w:val="20"/>
          <w:szCs w:val="20"/>
          <w:lang w:eastAsia="en-IE"/>
        </w:rPr>
        <w:t>To see an inclusive and just society, without discrimination, where people are encouraged and enabled to reach their full potential within strong vibrant communities.</w:t>
      </w:r>
    </w:p>
    <w:p w14:paraId="1CB7F698" w14:textId="77777777" w:rsidR="00C570F5" w:rsidRDefault="00C570F5" w:rsidP="00C570F5"/>
    <w:p w14:paraId="587BDB9E" w14:textId="77777777" w:rsidR="00C570F5" w:rsidRPr="00710EA2" w:rsidRDefault="00C570F5" w:rsidP="00FF268C">
      <w:pPr>
        <w:spacing w:after="0" w:line="240" w:lineRule="auto"/>
        <w:jc w:val="both"/>
        <w:rPr>
          <w:rFonts w:ascii="Verdana" w:hAnsi="Verdana"/>
          <w:b/>
          <w:bCs/>
          <w:sz w:val="20"/>
          <w:szCs w:val="20"/>
        </w:rPr>
      </w:pPr>
      <w:r w:rsidRPr="00710EA2">
        <w:rPr>
          <w:rFonts w:ascii="Verdana" w:hAnsi="Verdana"/>
          <w:b/>
          <w:bCs/>
          <w:sz w:val="20"/>
          <w:szCs w:val="20"/>
        </w:rPr>
        <w:t>1</w:t>
      </w:r>
      <w:r w:rsidRPr="00710EA2">
        <w:rPr>
          <w:rFonts w:ascii="Verdana" w:hAnsi="Verdana"/>
          <w:b/>
          <w:bCs/>
          <w:sz w:val="20"/>
          <w:szCs w:val="20"/>
        </w:rPr>
        <w:tab/>
        <w:t xml:space="preserve">Southside Partnership DLR </w:t>
      </w:r>
    </w:p>
    <w:p w14:paraId="22A5114B" w14:textId="7EDA697C" w:rsidR="00C570F5" w:rsidRPr="00710EA2" w:rsidRDefault="00C570F5" w:rsidP="00FF268C">
      <w:pPr>
        <w:spacing w:after="0" w:line="240" w:lineRule="auto"/>
        <w:jc w:val="both"/>
        <w:rPr>
          <w:rFonts w:ascii="Verdana" w:hAnsi="Verdana"/>
          <w:sz w:val="20"/>
          <w:szCs w:val="20"/>
        </w:rPr>
      </w:pPr>
      <w:r w:rsidRPr="00710EA2">
        <w:rPr>
          <w:rFonts w:ascii="Verdana" w:hAnsi="Verdana"/>
          <w:sz w:val="20"/>
          <w:szCs w:val="20"/>
        </w:rPr>
        <w:t xml:space="preserve">Southside Partnership DLR CLG is a local development company working towards an inclusive and just society, where each person is encouraged and enabled to reach their full potential and live with dignity in active, healthy and safe communities. We provide a comprehensive range of supports and services to people and communities </w:t>
      </w:r>
      <w:r w:rsidR="00027708" w:rsidRPr="00710EA2">
        <w:rPr>
          <w:rFonts w:ascii="Verdana" w:hAnsi="Verdana" w:cstheme="minorHAnsi"/>
          <w:sz w:val="20"/>
          <w:szCs w:val="20"/>
          <w:shd w:val="clear" w:color="auto" w:fill="FFFFFF"/>
        </w:rPr>
        <w:t>who are experiencing some form of disadvantage or social exclusion</w:t>
      </w:r>
      <w:r w:rsidR="00027708" w:rsidRPr="00710EA2">
        <w:rPr>
          <w:rFonts w:ascii="Verdana" w:hAnsi="Verdana"/>
          <w:sz w:val="20"/>
          <w:szCs w:val="20"/>
        </w:rPr>
        <w:t xml:space="preserve"> </w:t>
      </w:r>
      <w:r w:rsidRPr="00710EA2">
        <w:rPr>
          <w:rFonts w:ascii="Verdana" w:hAnsi="Verdana"/>
          <w:sz w:val="20"/>
          <w:szCs w:val="20"/>
        </w:rPr>
        <w:t xml:space="preserve">throughout Dun Laoghaire </w:t>
      </w:r>
      <w:proofErr w:type="spellStart"/>
      <w:r w:rsidRPr="00710EA2">
        <w:rPr>
          <w:rFonts w:ascii="Verdana" w:hAnsi="Verdana"/>
          <w:sz w:val="20"/>
          <w:szCs w:val="20"/>
        </w:rPr>
        <w:t>Rathdown</w:t>
      </w:r>
      <w:proofErr w:type="spellEnd"/>
      <w:r w:rsidRPr="00710EA2">
        <w:rPr>
          <w:rFonts w:ascii="Verdana" w:hAnsi="Verdana"/>
          <w:sz w:val="20"/>
          <w:szCs w:val="20"/>
        </w:rPr>
        <w:t xml:space="preserve"> (DLR). </w:t>
      </w:r>
    </w:p>
    <w:p w14:paraId="081C5C36" w14:textId="77777777" w:rsidR="007050EC" w:rsidRPr="00710EA2" w:rsidRDefault="007050EC" w:rsidP="00FF268C">
      <w:pPr>
        <w:pStyle w:val="NormalWeb"/>
        <w:shd w:val="clear" w:color="auto" w:fill="FFFFFF"/>
        <w:spacing w:before="0" w:beforeAutospacing="0" w:after="0" w:afterAutospacing="0"/>
        <w:rPr>
          <w:rStyle w:val="Strong"/>
          <w:rFonts w:ascii="Verdana" w:hAnsi="Verdana" w:cstheme="minorHAnsi"/>
          <w:b w:val="0"/>
          <w:bCs w:val="0"/>
          <w:sz w:val="20"/>
          <w:szCs w:val="20"/>
        </w:rPr>
      </w:pPr>
    </w:p>
    <w:p w14:paraId="430A28DB" w14:textId="664D32AC" w:rsidR="007050EC" w:rsidRPr="00710EA2" w:rsidRDefault="007050EC" w:rsidP="00FF268C">
      <w:pPr>
        <w:pStyle w:val="NormalWeb"/>
        <w:shd w:val="clear" w:color="auto" w:fill="FFFFFF"/>
        <w:spacing w:before="0" w:beforeAutospacing="0" w:after="0" w:afterAutospacing="0"/>
        <w:rPr>
          <w:rStyle w:val="Strong"/>
          <w:rFonts w:ascii="Verdana" w:hAnsi="Verdana" w:cstheme="minorHAnsi"/>
          <w:b w:val="0"/>
          <w:bCs w:val="0"/>
          <w:sz w:val="20"/>
          <w:szCs w:val="20"/>
        </w:rPr>
      </w:pPr>
      <w:r w:rsidRPr="00710EA2">
        <w:rPr>
          <w:rStyle w:val="Strong"/>
          <w:rFonts w:ascii="Verdana" w:hAnsi="Verdana" w:cstheme="minorHAnsi"/>
          <w:b w:val="0"/>
          <w:bCs w:val="0"/>
          <w:sz w:val="20"/>
          <w:szCs w:val="20"/>
        </w:rPr>
        <w:t xml:space="preserve">These </w:t>
      </w:r>
      <w:r w:rsidR="00027708" w:rsidRPr="00710EA2">
        <w:rPr>
          <w:rStyle w:val="Strong"/>
          <w:rFonts w:ascii="Verdana" w:hAnsi="Verdana" w:cstheme="minorHAnsi"/>
          <w:b w:val="0"/>
          <w:bCs w:val="0"/>
          <w:sz w:val="20"/>
          <w:szCs w:val="20"/>
        </w:rPr>
        <w:t xml:space="preserve">people </w:t>
      </w:r>
      <w:r w:rsidRPr="00710EA2">
        <w:rPr>
          <w:rStyle w:val="Strong"/>
          <w:rFonts w:ascii="Verdana" w:hAnsi="Verdana" w:cstheme="minorHAnsi"/>
          <w:b w:val="0"/>
          <w:bCs w:val="0"/>
          <w:sz w:val="20"/>
          <w:szCs w:val="20"/>
        </w:rPr>
        <w:t>may be:</w:t>
      </w:r>
    </w:p>
    <w:p w14:paraId="77CE3DF6" w14:textId="77777777" w:rsidR="007050EC" w:rsidRPr="00710EA2" w:rsidRDefault="007050EC" w:rsidP="00FF268C">
      <w:pPr>
        <w:pStyle w:val="NormalWeb"/>
        <w:numPr>
          <w:ilvl w:val="0"/>
          <w:numId w:val="9"/>
        </w:numPr>
        <w:shd w:val="clear" w:color="auto" w:fill="FFFFFF"/>
        <w:spacing w:before="0" w:beforeAutospacing="0" w:after="0" w:afterAutospacing="0"/>
        <w:rPr>
          <w:rFonts w:ascii="Verdana" w:hAnsi="Verdana" w:cstheme="minorHAnsi"/>
          <w:sz w:val="20"/>
          <w:szCs w:val="20"/>
        </w:rPr>
      </w:pPr>
      <w:r w:rsidRPr="00710EA2">
        <w:rPr>
          <w:rStyle w:val="elementor-icon-list-text"/>
          <w:rFonts w:ascii="Verdana" w:hAnsi="Verdana" w:cstheme="minorHAnsi"/>
          <w:sz w:val="20"/>
          <w:szCs w:val="20"/>
        </w:rPr>
        <w:t>Unemployed people who need supports to become job-</w:t>
      </w:r>
      <w:proofErr w:type="gramStart"/>
      <w:r w:rsidRPr="00710EA2">
        <w:rPr>
          <w:rStyle w:val="elementor-icon-list-text"/>
          <w:rFonts w:ascii="Verdana" w:hAnsi="Verdana" w:cstheme="minorHAnsi"/>
          <w:sz w:val="20"/>
          <w:szCs w:val="20"/>
        </w:rPr>
        <w:t>ready;</w:t>
      </w:r>
      <w:proofErr w:type="gramEnd"/>
    </w:p>
    <w:p w14:paraId="3E2BEF7E" w14:textId="77777777" w:rsidR="007050EC" w:rsidRPr="00710EA2" w:rsidRDefault="007050EC" w:rsidP="00FF268C">
      <w:pPr>
        <w:pStyle w:val="elementor-icon-list-item"/>
        <w:numPr>
          <w:ilvl w:val="0"/>
          <w:numId w:val="8"/>
        </w:numPr>
        <w:shd w:val="clear" w:color="auto" w:fill="FFFFFF"/>
        <w:spacing w:before="0" w:beforeAutospacing="0" w:after="0" w:afterAutospacing="0"/>
        <w:rPr>
          <w:rFonts w:ascii="Verdana" w:hAnsi="Verdana" w:cstheme="minorHAnsi"/>
          <w:sz w:val="20"/>
          <w:szCs w:val="20"/>
        </w:rPr>
      </w:pPr>
      <w:r w:rsidRPr="00710EA2">
        <w:rPr>
          <w:rStyle w:val="elementor-icon-list-text"/>
          <w:rFonts w:ascii="Verdana" w:hAnsi="Verdana" w:cstheme="minorHAnsi"/>
          <w:sz w:val="20"/>
          <w:szCs w:val="20"/>
        </w:rPr>
        <w:t xml:space="preserve">Lone parents who need support with parenting skills, access to childcare, or securing part-time </w:t>
      </w:r>
      <w:proofErr w:type="gramStart"/>
      <w:r w:rsidRPr="00710EA2">
        <w:rPr>
          <w:rStyle w:val="elementor-icon-list-text"/>
          <w:rFonts w:ascii="Verdana" w:hAnsi="Verdana" w:cstheme="minorHAnsi"/>
          <w:sz w:val="20"/>
          <w:szCs w:val="20"/>
        </w:rPr>
        <w:t>employment;</w:t>
      </w:r>
      <w:proofErr w:type="gramEnd"/>
    </w:p>
    <w:p w14:paraId="368F889E" w14:textId="77777777" w:rsidR="007050EC" w:rsidRPr="00710EA2" w:rsidRDefault="007050EC" w:rsidP="00FF268C">
      <w:pPr>
        <w:pStyle w:val="elementor-icon-list-item"/>
        <w:numPr>
          <w:ilvl w:val="0"/>
          <w:numId w:val="8"/>
        </w:numPr>
        <w:shd w:val="clear" w:color="auto" w:fill="FFFFFF"/>
        <w:spacing w:before="0" w:beforeAutospacing="0" w:after="0" w:afterAutospacing="0"/>
        <w:rPr>
          <w:rFonts w:ascii="Verdana" w:hAnsi="Verdana" w:cstheme="minorHAnsi"/>
          <w:sz w:val="20"/>
          <w:szCs w:val="20"/>
        </w:rPr>
      </w:pPr>
      <w:r w:rsidRPr="00710EA2">
        <w:rPr>
          <w:rStyle w:val="elementor-icon-list-text"/>
          <w:rFonts w:ascii="Verdana" w:hAnsi="Verdana" w:cstheme="minorHAnsi"/>
          <w:sz w:val="20"/>
          <w:szCs w:val="20"/>
        </w:rPr>
        <w:t xml:space="preserve">Ethnic minorities who need support with language skills or integrating into Irish </w:t>
      </w:r>
      <w:proofErr w:type="gramStart"/>
      <w:r w:rsidRPr="00710EA2">
        <w:rPr>
          <w:rStyle w:val="elementor-icon-list-text"/>
          <w:rFonts w:ascii="Verdana" w:hAnsi="Verdana" w:cstheme="minorHAnsi"/>
          <w:sz w:val="20"/>
          <w:szCs w:val="20"/>
        </w:rPr>
        <w:t>society;</w:t>
      </w:r>
      <w:proofErr w:type="gramEnd"/>
    </w:p>
    <w:p w14:paraId="3B78F90E" w14:textId="77777777" w:rsidR="007050EC" w:rsidRPr="00710EA2" w:rsidRDefault="007050EC" w:rsidP="00FF268C">
      <w:pPr>
        <w:pStyle w:val="elementor-icon-list-item"/>
        <w:numPr>
          <w:ilvl w:val="0"/>
          <w:numId w:val="8"/>
        </w:numPr>
        <w:shd w:val="clear" w:color="auto" w:fill="FFFFFF"/>
        <w:spacing w:before="0" w:beforeAutospacing="0" w:after="0" w:afterAutospacing="0"/>
        <w:rPr>
          <w:rStyle w:val="elementor-icon-list-text"/>
          <w:rFonts w:ascii="Verdana" w:hAnsi="Verdana" w:cstheme="minorHAnsi"/>
          <w:sz w:val="20"/>
          <w:szCs w:val="20"/>
        </w:rPr>
      </w:pPr>
      <w:r w:rsidRPr="00710EA2">
        <w:rPr>
          <w:rStyle w:val="elementor-icon-list-text"/>
          <w:rFonts w:ascii="Verdana" w:hAnsi="Verdana" w:cstheme="minorHAnsi"/>
          <w:sz w:val="20"/>
          <w:szCs w:val="20"/>
        </w:rPr>
        <w:t xml:space="preserve">Children from disadvantaged communities who need support with their homework or exam </w:t>
      </w:r>
      <w:proofErr w:type="gramStart"/>
      <w:r w:rsidRPr="00710EA2">
        <w:rPr>
          <w:rStyle w:val="elementor-icon-list-text"/>
          <w:rFonts w:ascii="Verdana" w:hAnsi="Verdana" w:cstheme="minorHAnsi"/>
          <w:sz w:val="20"/>
          <w:szCs w:val="20"/>
        </w:rPr>
        <w:t>preparation;</w:t>
      </w:r>
      <w:proofErr w:type="gramEnd"/>
    </w:p>
    <w:p w14:paraId="5360A568" w14:textId="77777777" w:rsidR="00C570F5" w:rsidRPr="00710EA2" w:rsidRDefault="00C570F5" w:rsidP="00FF268C">
      <w:pPr>
        <w:spacing w:after="0" w:line="240" w:lineRule="auto"/>
        <w:jc w:val="both"/>
        <w:rPr>
          <w:rFonts w:ascii="Verdana" w:hAnsi="Verdana"/>
          <w:sz w:val="20"/>
          <w:szCs w:val="20"/>
        </w:rPr>
      </w:pPr>
    </w:p>
    <w:p w14:paraId="17F34965" w14:textId="77777777" w:rsidR="003760B4" w:rsidRPr="00710EA2" w:rsidRDefault="003760B4" w:rsidP="00FF268C">
      <w:pPr>
        <w:spacing w:line="240" w:lineRule="auto"/>
        <w:rPr>
          <w:rFonts w:ascii="Verdana" w:hAnsi="Verdana" w:cstheme="minorHAnsi"/>
          <w:sz w:val="20"/>
          <w:szCs w:val="20"/>
          <w:shd w:val="clear" w:color="auto" w:fill="FFFFFF"/>
        </w:rPr>
      </w:pPr>
      <w:r w:rsidRPr="00710EA2">
        <w:rPr>
          <w:rFonts w:ascii="Verdana" w:hAnsi="Verdana" w:cstheme="minorHAnsi"/>
          <w:sz w:val="20"/>
          <w:szCs w:val="20"/>
          <w:shd w:val="clear" w:color="auto" w:fill="FFFFFF"/>
        </w:rPr>
        <w:t>In order to provide these types of supports, we operate a range of programmes and projects on behalf of specific funders and seek to engage and collaborate with other interested parties and like-minded organisations.</w:t>
      </w:r>
    </w:p>
    <w:p w14:paraId="1E5B3A03" w14:textId="77777777" w:rsidR="00C570F5" w:rsidRPr="00710EA2" w:rsidRDefault="00C570F5" w:rsidP="00DB4E6B">
      <w:pPr>
        <w:spacing w:after="0" w:line="240" w:lineRule="auto"/>
        <w:jc w:val="both"/>
        <w:rPr>
          <w:rFonts w:ascii="Verdana" w:hAnsi="Verdana"/>
          <w:sz w:val="20"/>
          <w:szCs w:val="20"/>
          <w:shd w:val="clear" w:color="auto" w:fill="FEFEFE"/>
        </w:rPr>
      </w:pPr>
    </w:p>
    <w:p w14:paraId="29E14274" w14:textId="46447C90" w:rsidR="007E4F12" w:rsidRPr="00710EA2" w:rsidRDefault="00A44163" w:rsidP="00DB4E6B">
      <w:pPr>
        <w:spacing w:after="0" w:line="240" w:lineRule="auto"/>
        <w:rPr>
          <w:rFonts w:ascii="Verdana" w:hAnsi="Verdana"/>
          <w:b/>
          <w:bCs/>
          <w:sz w:val="20"/>
          <w:szCs w:val="20"/>
        </w:rPr>
      </w:pPr>
      <w:r w:rsidRPr="00710EA2">
        <w:rPr>
          <w:rFonts w:ascii="Verdana" w:hAnsi="Verdana"/>
          <w:b/>
          <w:bCs/>
          <w:sz w:val="20"/>
          <w:szCs w:val="20"/>
        </w:rPr>
        <w:t>2</w:t>
      </w:r>
      <w:r w:rsidRPr="00710EA2">
        <w:rPr>
          <w:rFonts w:ascii="Verdana" w:hAnsi="Verdana"/>
          <w:b/>
          <w:bCs/>
          <w:sz w:val="20"/>
          <w:szCs w:val="20"/>
        </w:rPr>
        <w:tab/>
      </w:r>
      <w:r w:rsidR="007E4F12" w:rsidRPr="00710EA2">
        <w:rPr>
          <w:rFonts w:ascii="Verdana" w:hAnsi="Verdana"/>
          <w:b/>
          <w:bCs/>
          <w:sz w:val="20"/>
          <w:szCs w:val="20"/>
        </w:rPr>
        <w:t>Local Area Employment Service programme (LAES)</w:t>
      </w:r>
    </w:p>
    <w:p w14:paraId="41BF28CB" w14:textId="77777777" w:rsidR="007E4F12" w:rsidRPr="00710EA2" w:rsidRDefault="007E4F12" w:rsidP="00DB4E6B">
      <w:pPr>
        <w:spacing w:after="0" w:line="240" w:lineRule="auto"/>
        <w:rPr>
          <w:rFonts w:ascii="Verdana" w:hAnsi="Verdana"/>
          <w:b/>
          <w:bCs/>
          <w:sz w:val="20"/>
          <w:szCs w:val="20"/>
        </w:rPr>
      </w:pPr>
    </w:p>
    <w:p w14:paraId="5D8CC69E" w14:textId="41C89E5D" w:rsidR="007E4F12" w:rsidRPr="00710EA2" w:rsidRDefault="007E4F12" w:rsidP="00DB4E6B">
      <w:pPr>
        <w:pStyle w:val="NormalWeb"/>
        <w:shd w:val="clear" w:color="auto" w:fill="FEFEFE"/>
        <w:spacing w:before="0" w:beforeAutospacing="0" w:after="0" w:afterAutospacing="0"/>
        <w:rPr>
          <w:rFonts w:ascii="Verdana" w:hAnsi="Verdana"/>
          <w:b/>
          <w:bCs/>
          <w:sz w:val="20"/>
          <w:szCs w:val="20"/>
        </w:rPr>
      </w:pPr>
      <w:r w:rsidRPr="00710EA2">
        <w:rPr>
          <w:rFonts w:ascii="Verdana" w:hAnsi="Verdana"/>
          <w:sz w:val="20"/>
          <w:szCs w:val="20"/>
          <w:lang w:val="en-US"/>
        </w:rPr>
        <w:lastRenderedPageBreak/>
        <w:t xml:space="preserve">Funded by the Department of Social Protection, the Local Employment Services (LES) </w:t>
      </w:r>
      <w:proofErr w:type="spellStart"/>
      <w:r w:rsidRPr="00710EA2">
        <w:rPr>
          <w:rFonts w:ascii="Verdana" w:hAnsi="Verdana"/>
          <w:sz w:val="20"/>
          <w:szCs w:val="20"/>
          <w:lang w:val="en-US"/>
        </w:rPr>
        <w:t>programme</w:t>
      </w:r>
      <w:proofErr w:type="spellEnd"/>
      <w:r w:rsidRPr="00710EA2">
        <w:rPr>
          <w:rFonts w:ascii="Verdana" w:hAnsi="Verdana"/>
          <w:sz w:val="20"/>
          <w:szCs w:val="20"/>
          <w:lang w:val="en-US"/>
        </w:rPr>
        <w:t xml:space="preserve"> ha</w:t>
      </w:r>
      <w:r w:rsidR="004E166F">
        <w:rPr>
          <w:rFonts w:ascii="Verdana" w:hAnsi="Verdana"/>
          <w:sz w:val="20"/>
          <w:szCs w:val="20"/>
          <w:lang w:val="en-US"/>
        </w:rPr>
        <w:t>d</w:t>
      </w:r>
      <w:r w:rsidRPr="00710EA2">
        <w:rPr>
          <w:rFonts w:ascii="Verdana" w:hAnsi="Verdana"/>
          <w:sz w:val="20"/>
          <w:szCs w:val="20"/>
          <w:lang w:val="en-US"/>
        </w:rPr>
        <w:t xml:space="preserve"> been running for the past 25 years. T</w:t>
      </w:r>
      <w:r w:rsidRPr="00710EA2">
        <w:rPr>
          <w:rFonts w:ascii="Verdana" w:hAnsi="Verdana"/>
          <w:sz w:val="20"/>
          <w:szCs w:val="20"/>
        </w:rPr>
        <w:t xml:space="preserve">he programme assists unemployed people to identify a personal path to help them re-enter the labour market. Clients are referred by their respective </w:t>
      </w:r>
      <w:proofErr w:type="spellStart"/>
      <w:r w:rsidRPr="00710EA2">
        <w:rPr>
          <w:rFonts w:ascii="Verdana" w:hAnsi="Verdana"/>
          <w:sz w:val="20"/>
          <w:szCs w:val="20"/>
        </w:rPr>
        <w:t>Intreo</w:t>
      </w:r>
      <w:proofErr w:type="spellEnd"/>
      <w:r w:rsidRPr="00710EA2">
        <w:rPr>
          <w:rFonts w:ascii="Verdana" w:hAnsi="Verdana"/>
          <w:sz w:val="20"/>
          <w:szCs w:val="20"/>
        </w:rPr>
        <w:t xml:space="preserve"> offices.</w:t>
      </w:r>
    </w:p>
    <w:p w14:paraId="7CAC7130" w14:textId="77777777" w:rsidR="007E4F12" w:rsidRPr="00710EA2" w:rsidRDefault="007E4F12" w:rsidP="00DB4E6B">
      <w:pPr>
        <w:spacing w:after="0" w:line="240" w:lineRule="auto"/>
        <w:rPr>
          <w:rFonts w:ascii="Verdana" w:hAnsi="Verdana"/>
          <w:sz w:val="20"/>
          <w:szCs w:val="20"/>
        </w:rPr>
      </w:pPr>
    </w:p>
    <w:p w14:paraId="6D707C32" w14:textId="65922089" w:rsidR="00E9635A" w:rsidRPr="00180A95" w:rsidRDefault="00E9635A" w:rsidP="00E9635A">
      <w:pPr>
        <w:spacing w:after="0" w:line="240" w:lineRule="auto"/>
        <w:rPr>
          <w:rFonts w:ascii="Verdana" w:hAnsi="Verdana"/>
          <w:sz w:val="20"/>
          <w:szCs w:val="20"/>
        </w:rPr>
      </w:pPr>
      <w:r w:rsidRPr="00180A95">
        <w:rPr>
          <w:rFonts w:ascii="Verdana" w:hAnsi="Verdana"/>
          <w:sz w:val="20"/>
          <w:szCs w:val="20"/>
        </w:rPr>
        <w:t>The LES programme cycle c</w:t>
      </w:r>
      <w:r w:rsidR="004E166F">
        <w:rPr>
          <w:rFonts w:ascii="Verdana" w:hAnsi="Verdana"/>
          <w:sz w:val="20"/>
          <w:szCs w:val="20"/>
        </w:rPr>
        <w:t xml:space="preserve">ame </w:t>
      </w:r>
      <w:r w:rsidRPr="00180A95">
        <w:rPr>
          <w:rFonts w:ascii="Verdana" w:hAnsi="Verdana"/>
          <w:sz w:val="20"/>
          <w:szCs w:val="20"/>
        </w:rPr>
        <w:t>to an end August 31, 2022. A new replacement service – the Local Area Employment Service (LAES) – was tendered for and won. The new service commence</w:t>
      </w:r>
      <w:r w:rsidR="004E166F">
        <w:rPr>
          <w:rFonts w:ascii="Verdana" w:hAnsi="Verdana"/>
          <w:sz w:val="20"/>
          <w:szCs w:val="20"/>
        </w:rPr>
        <w:t>d on</w:t>
      </w:r>
      <w:r w:rsidRPr="00180A95">
        <w:rPr>
          <w:rFonts w:ascii="Verdana" w:hAnsi="Verdana"/>
          <w:sz w:val="20"/>
          <w:szCs w:val="20"/>
        </w:rPr>
        <w:t xml:space="preserve"> September 1</w:t>
      </w:r>
      <w:r w:rsidRPr="00180A95">
        <w:rPr>
          <w:rFonts w:ascii="Verdana" w:hAnsi="Verdana"/>
          <w:sz w:val="20"/>
          <w:szCs w:val="20"/>
          <w:vertAlign w:val="superscript"/>
        </w:rPr>
        <w:t>st</w:t>
      </w:r>
      <w:r w:rsidRPr="00180A95">
        <w:rPr>
          <w:rFonts w:ascii="Verdana" w:hAnsi="Verdana"/>
          <w:sz w:val="20"/>
          <w:szCs w:val="20"/>
        </w:rPr>
        <w:t xml:space="preserve">, 2022. </w:t>
      </w:r>
    </w:p>
    <w:p w14:paraId="1CC9CAB9" w14:textId="77777777" w:rsidR="008E1E43" w:rsidRPr="00710EA2" w:rsidRDefault="008E1E43" w:rsidP="008E1E43">
      <w:pPr>
        <w:spacing w:after="0" w:line="240" w:lineRule="auto"/>
        <w:rPr>
          <w:rFonts w:ascii="Verdana" w:hAnsi="Verdana"/>
          <w:sz w:val="20"/>
          <w:szCs w:val="20"/>
        </w:rPr>
      </w:pPr>
    </w:p>
    <w:p w14:paraId="0472E743" w14:textId="5840D202" w:rsidR="008E1E43" w:rsidRPr="00710EA2" w:rsidRDefault="008E1E43" w:rsidP="008E1E43">
      <w:pPr>
        <w:spacing w:after="0" w:line="240" w:lineRule="auto"/>
        <w:rPr>
          <w:rFonts w:ascii="Verdana" w:hAnsi="Verdana"/>
          <w:sz w:val="20"/>
          <w:szCs w:val="20"/>
        </w:rPr>
      </w:pPr>
      <w:r w:rsidRPr="00710EA2">
        <w:rPr>
          <w:rFonts w:ascii="Verdana" w:hAnsi="Verdana"/>
          <w:sz w:val="20"/>
          <w:szCs w:val="20"/>
        </w:rPr>
        <w:t xml:space="preserve">The LAES service </w:t>
      </w:r>
      <w:r w:rsidR="004E166F">
        <w:rPr>
          <w:rFonts w:ascii="Verdana" w:hAnsi="Verdana"/>
          <w:sz w:val="20"/>
          <w:szCs w:val="20"/>
        </w:rPr>
        <w:t>is</w:t>
      </w:r>
      <w:r w:rsidRPr="00710EA2">
        <w:rPr>
          <w:rFonts w:ascii="Verdana" w:hAnsi="Verdana"/>
          <w:sz w:val="20"/>
          <w:szCs w:val="20"/>
        </w:rPr>
        <w:t xml:space="preserve"> different from the </w:t>
      </w:r>
      <w:proofErr w:type="gramStart"/>
      <w:r w:rsidRPr="00710EA2">
        <w:rPr>
          <w:rFonts w:ascii="Verdana" w:hAnsi="Verdana"/>
          <w:sz w:val="20"/>
          <w:szCs w:val="20"/>
        </w:rPr>
        <w:t>current  programme</w:t>
      </w:r>
      <w:proofErr w:type="gramEnd"/>
      <w:r w:rsidRPr="00710EA2">
        <w:rPr>
          <w:rFonts w:ascii="Verdana" w:hAnsi="Verdana"/>
          <w:sz w:val="20"/>
          <w:szCs w:val="20"/>
        </w:rPr>
        <w:t xml:space="preserve"> in a number of ways. Specifically: </w:t>
      </w:r>
    </w:p>
    <w:p w14:paraId="471EB6D4" w14:textId="77777777" w:rsidR="008E1E43" w:rsidRPr="00710EA2" w:rsidRDefault="008E1E43" w:rsidP="008E1E43">
      <w:pPr>
        <w:spacing w:after="0" w:line="240" w:lineRule="auto"/>
        <w:rPr>
          <w:rFonts w:ascii="Verdana" w:hAnsi="Verdana"/>
          <w:sz w:val="20"/>
          <w:szCs w:val="20"/>
        </w:rPr>
      </w:pPr>
    </w:p>
    <w:p w14:paraId="0058B36B" w14:textId="1782D701" w:rsidR="008E1E43" w:rsidRPr="00710EA2" w:rsidRDefault="008E1E43" w:rsidP="008E1E43">
      <w:pPr>
        <w:pStyle w:val="ListParagraph"/>
        <w:numPr>
          <w:ilvl w:val="0"/>
          <w:numId w:val="11"/>
        </w:numPr>
        <w:shd w:val="clear" w:color="auto" w:fill="FFFFFF"/>
        <w:spacing w:after="0" w:line="240" w:lineRule="auto"/>
        <w:contextualSpacing w:val="0"/>
        <w:rPr>
          <w:rFonts w:ascii="Verdana" w:eastAsia="Times New Roman" w:hAnsi="Verdana"/>
          <w:color w:val="000000"/>
          <w:sz w:val="20"/>
          <w:szCs w:val="20"/>
        </w:rPr>
      </w:pPr>
      <w:r w:rsidRPr="00710EA2">
        <w:rPr>
          <w:rFonts w:ascii="Verdana" w:eastAsia="Times New Roman" w:hAnsi="Verdana"/>
          <w:color w:val="000000"/>
          <w:sz w:val="20"/>
          <w:szCs w:val="20"/>
        </w:rPr>
        <w:t xml:space="preserve">This is a pay by results model for the first time. It is a task /skill set focus. </w:t>
      </w:r>
    </w:p>
    <w:p w14:paraId="65E7BF86" w14:textId="5296E52C" w:rsidR="008E1E43" w:rsidRPr="00710EA2" w:rsidRDefault="008E1E43" w:rsidP="008E1E43">
      <w:pPr>
        <w:pStyle w:val="ListParagraph"/>
        <w:numPr>
          <w:ilvl w:val="0"/>
          <w:numId w:val="11"/>
        </w:numPr>
        <w:spacing w:after="0" w:line="240" w:lineRule="auto"/>
        <w:contextualSpacing w:val="0"/>
        <w:rPr>
          <w:rFonts w:ascii="Verdana" w:hAnsi="Verdana" w:cstheme="minorHAnsi"/>
          <w:sz w:val="20"/>
          <w:szCs w:val="20"/>
        </w:rPr>
      </w:pPr>
      <w:r w:rsidRPr="00710EA2">
        <w:rPr>
          <w:rFonts w:ascii="Verdana" w:hAnsi="Verdana" w:cstheme="minorHAnsi"/>
          <w:sz w:val="20"/>
          <w:szCs w:val="20"/>
        </w:rPr>
        <w:t xml:space="preserve">There is an element of individual performance management required to ensure funds are available to pay salaries and costs. The payment on </w:t>
      </w:r>
      <w:proofErr w:type="gramStart"/>
      <w:r w:rsidRPr="00710EA2">
        <w:rPr>
          <w:rFonts w:ascii="Verdana" w:hAnsi="Verdana" w:cstheme="minorHAnsi"/>
          <w:sz w:val="20"/>
          <w:szCs w:val="20"/>
        </w:rPr>
        <w:t>performance based</w:t>
      </w:r>
      <w:proofErr w:type="gramEnd"/>
      <w:r w:rsidRPr="00710EA2">
        <w:rPr>
          <w:rFonts w:ascii="Verdana" w:hAnsi="Verdana" w:cstheme="minorHAnsi"/>
          <w:sz w:val="20"/>
          <w:szCs w:val="20"/>
        </w:rPr>
        <w:t xml:space="preserve"> model means the Department are invoiced at</w:t>
      </w:r>
      <w:r w:rsidR="004E166F">
        <w:rPr>
          <w:rFonts w:ascii="Verdana" w:hAnsi="Verdana" w:cstheme="minorHAnsi"/>
          <w:sz w:val="20"/>
          <w:szCs w:val="20"/>
        </w:rPr>
        <w:t xml:space="preserve"> three</w:t>
      </w:r>
      <w:r w:rsidRPr="00710EA2">
        <w:rPr>
          <w:rFonts w:ascii="Verdana" w:hAnsi="Verdana" w:cstheme="minorHAnsi"/>
          <w:sz w:val="20"/>
          <w:szCs w:val="20"/>
        </w:rPr>
        <w:t xml:space="preserve"> key milestones</w:t>
      </w:r>
      <w:r w:rsidR="004E166F">
        <w:rPr>
          <w:rFonts w:ascii="Verdana" w:hAnsi="Verdana" w:cstheme="minorHAnsi"/>
          <w:sz w:val="20"/>
          <w:szCs w:val="20"/>
        </w:rPr>
        <w:t>.</w:t>
      </w:r>
    </w:p>
    <w:p w14:paraId="06AB659B" w14:textId="7558AD03" w:rsidR="008E1E43" w:rsidRPr="00710EA2" w:rsidRDefault="008E1E43" w:rsidP="008E1E43">
      <w:pPr>
        <w:pStyle w:val="ListParagraph"/>
        <w:numPr>
          <w:ilvl w:val="0"/>
          <w:numId w:val="11"/>
        </w:numPr>
        <w:spacing w:after="0" w:line="240" w:lineRule="auto"/>
        <w:contextualSpacing w:val="0"/>
        <w:rPr>
          <w:rFonts w:ascii="Verdana" w:hAnsi="Verdana" w:cs="Times New Roman"/>
          <w:b/>
          <w:bCs/>
          <w:sz w:val="20"/>
          <w:szCs w:val="20"/>
        </w:rPr>
      </w:pPr>
      <w:r w:rsidRPr="00710EA2">
        <w:rPr>
          <w:rFonts w:ascii="Verdana" w:hAnsi="Verdana" w:cstheme="minorHAnsi"/>
          <w:sz w:val="20"/>
          <w:szCs w:val="20"/>
        </w:rPr>
        <w:t>An overall number of referrals are committed to by the Department annually.</w:t>
      </w:r>
    </w:p>
    <w:p w14:paraId="786598B6" w14:textId="77777777" w:rsidR="008E1E43" w:rsidRPr="00710EA2" w:rsidRDefault="008E1E43" w:rsidP="008E1E43">
      <w:pPr>
        <w:pStyle w:val="ListParagraph"/>
        <w:numPr>
          <w:ilvl w:val="0"/>
          <w:numId w:val="11"/>
        </w:numPr>
        <w:spacing w:after="0" w:line="240" w:lineRule="auto"/>
        <w:contextualSpacing w:val="0"/>
        <w:rPr>
          <w:rFonts w:ascii="Verdana" w:hAnsi="Verdana" w:cs="Times New Roman"/>
          <w:b/>
          <w:bCs/>
          <w:sz w:val="20"/>
          <w:szCs w:val="20"/>
        </w:rPr>
      </w:pPr>
      <w:r w:rsidRPr="00710EA2">
        <w:rPr>
          <w:rFonts w:ascii="Verdana" w:hAnsi="Verdana" w:cstheme="minorHAnsi"/>
          <w:sz w:val="20"/>
          <w:szCs w:val="20"/>
        </w:rPr>
        <w:t xml:space="preserve">There will be an increased focus on deepening engagement with employers locally to </w:t>
      </w:r>
      <w:proofErr w:type="gramStart"/>
      <w:r w:rsidRPr="00710EA2">
        <w:rPr>
          <w:rFonts w:ascii="Verdana" w:hAnsi="Verdana" w:cstheme="minorHAnsi"/>
          <w:sz w:val="20"/>
          <w:szCs w:val="20"/>
        </w:rPr>
        <w:t>open up</w:t>
      </w:r>
      <w:proofErr w:type="gramEnd"/>
      <w:r w:rsidRPr="00710EA2">
        <w:rPr>
          <w:rFonts w:ascii="Verdana" w:hAnsi="Verdana" w:cstheme="minorHAnsi"/>
          <w:sz w:val="20"/>
          <w:szCs w:val="20"/>
        </w:rPr>
        <w:t xml:space="preserve"> as many opportunities for clients as possible.</w:t>
      </w:r>
    </w:p>
    <w:p w14:paraId="4F257201" w14:textId="7CA72EE1" w:rsidR="007E188B" w:rsidRDefault="007E188B" w:rsidP="00DB4E6B">
      <w:pPr>
        <w:spacing w:after="0" w:line="240" w:lineRule="auto"/>
        <w:rPr>
          <w:rFonts w:ascii="Verdana" w:hAnsi="Verdana" w:cs="Times New Roman"/>
          <w:b/>
          <w:bCs/>
          <w:sz w:val="20"/>
          <w:szCs w:val="20"/>
        </w:rPr>
      </w:pPr>
    </w:p>
    <w:p w14:paraId="59581E32" w14:textId="501397CB" w:rsidR="0080074F" w:rsidRDefault="0080074F" w:rsidP="00DB4E6B">
      <w:pPr>
        <w:spacing w:after="0" w:line="240" w:lineRule="auto"/>
        <w:rPr>
          <w:rFonts w:ascii="Verdana" w:hAnsi="Verdana" w:cs="Times New Roman"/>
          <w:sz w:val="20"/>
          <w:szCs w:val="20"/>
        </w:rPr>
      </w:pPr>
      <w:r w:rsidRPr="005B4B54">
        <w:rPr>
          <w:rFonts w:ascii="Verdana" w:hAnsi="Verdana" w:cs="Times New Roman"/>
          <w:sz w:val="20"/>
          <w:szCs w:val="20"/>
        </w:rPr>
        <w:t>Since September 2022 systems and processes have been put in place</w:t>
      </w:r>
      <w:r w:rsidR="005B4B54" w:rsidRPr="005B4B54">
        <w:rPr>
          <w:rFonts w:ascii="Verdana" w:hAnsi="Verdana" w:cs="Times New Roman"/>
          <w:sz w:val="20"/>
          <w:szCs w:val="20"/>
        </w:rPr>
        <w:t xml:space="preserve">, and </w:t>
      </w:r>
      <w:proofErr w:type="gramStart"/>
      <w:r w:rsidR="005B4B54" w:rsidRPr="005B4B54">
        <w:rPr>
          <w:rFonts w:ascii="Verdana" w:hAnsi="Verdana" w:cs="Times New Roman"/>
          <w:sz w:val="20"/>
          <w:szCs w:val="20"/>
        </w:rPr>
        <w:t>a number of</w:t>
      </w:r>
      <w:proofErr w:type="gramEnd"/>
      <w:r w:rsidR="005B4B54" w:rsidRPr="005B4B54">
        <w:rPr>
          <w:rFonts w:ascii="Verdana" w:hAnsi="Verdana" w:cs="Times New Roman"/>
          <w:sz w:val="20"/>
          <w:szCs w:val="20"/>
        </w:rPr>
        <w:t xml:space="preserve"> standard operating processes have been developed and rolled out. </w:t>
      </w:r>
    </w:p>
    <w:p w14:paraId="3403BB7C" w14:textId="77777777" w:rsidR="007167C8" w:rsidRDefault="007167C8" w:rsidP="00DB4E6B">
      <w:pPr>
        <w:spacing w:after="0" w:line="240" w:lineRule="auto"/>
        <w:rPr>
          <w:rFonts w:ascii="Verdana" w:hAnsi="Verdana" w:cs="Times New Roman"/>
          <w:sz w:val="20"/>
          <w:szCs w:val="20"/>
        </w:rPr>
      </w:pPr>
    </w:p>
    <w:p w14:paraId="5588D874" w14:textId="51EBD432" w:rsidR="00E06AAA" w:rsidRPr="007167C8" w:rsidRDefault="00E06AAA" w:rsidP="00DB4E6B">
      <w:pPr>
        <w:spacing w:after="0" w:line="240" w:lineRule="auto"/>
        <w:rPr>
          <w:rFonts w:ascii="Verdana" w:hAnsi="Verdana" w:cs="Times New Roman"/>
          <w:b/>
          <w:bCs/>
          <w:sz w:val="20"/>
          <w:szCs w:val="20"/>
        </w:rPr>
      </w:pPr>
      <w:r w:rsidRPr="007167C8">
        <w:rPr>
          <w:rFonts w:ascii="Verdana" w:hAnsi="Verdana" w:cs="Times New Roman"/>
          <w:b/>
          <w:bCs/>
          <w:sz w:val="20"/>
          <w:szCs w:val="20"/>
        </w:rPr>
        <w:t xml:space="preserve">We are looking to recruit a </w:t>
      </w:r>
      <w:r w:rsidR="007167C8" w:rsidRPr="007167C8">
        <w:rPr>
          <w:rFonts w:ascii="Verdana" w:hAnsi="Verdana" w:cs="Times New Roman"/>
          <w:b/>
          <w:bCs/>
          <w:sz w:val="20"/>
          <w:szCs w:val="20"/>
        </w:rPr>
        <w:t xml:space="preserve">person with a strong background in Human Resources who is interested in a role also encompassing </w:t>
      </w:r>
      <w:r w:rsidR="00FB4000">
        <w:rPr>
          <w:rFonts w:ascii="Verdana" w:hAnsi="Verdana" w:cs="Times New Roman"/>
          <w:b/>
          <w:bCs/>
          <w:sz w:val="20"/>
          <w:szCs w:val="20"/>
        </w:rPr>
        <w:t xml:space="preserve">service </w:t>
      </w:r>
      <w:r w:rsidR="00C44174">
        <w:rPr>
          <w:rFonts w:ascii="Verdana" w:hAnsi="Verdana" w:cs="Times New Roman"/>
          <w:b/>
          <w:bCs/>
          <w:sz w:val="20"/>
          <w:szCs w:val="20"/>
        </w:rPr>
        <w:t>delivery</w:t>
      </w:r>
      <w:r w:rsidR="00FB4000">
        <w:rPr>
          <w:rFonts w:ascii="Verdana" w:hAnsi="Verdana" w:cs="Times New Roman"/>
          <w:b/>
          <w:bCs/>
          <w:sz w:val="20"/>
          <w:szCs w:val="20"/>
        </w:rPr>
        <w:t>.</w:t>
      </w:r>
      <w:r w:rsidR="007167C8" w:rsidRPr="007167C8">
        <w:rPr>
          <w:rFonts w:ascii="Verdana" w:hAnsi="Verdana" w:cs="Times New Roman"/>
          <w:b/>
          <w:bCs/>
          <w:sz w:val="20"/>
          <w:szCs w:val="20"/>
        </w:rPr>
        <w:t xml:space="preserve"> </w:t>
      </w:r>
    </w:p>
    <w:p w14:paraId="65D54879" w14:textId="77777777" w:rsidR="007167C8" w:rsidRPr="005B4B54" w:rsidRDefault="007167C8" w:rsidP="00DB4E6B">
      <w:pPr>
        <w:spacing w:after="0" w:line="240" w:lineRule="auto"/>
        <w:rPr>
          <w:rFonts w:ascii="Verdana" w:hAnsi="Verdana" w:cs="Times New Roman"/>
          <w:sz w:val="20"/>
          <w:szCs w:val="20"/>
        </w:rPr>
      </w:pPr>
    </w:p>
    <w:p w14:paraId="3346C686" w14:textId="77777777" w:rsidR="007E4F12" w:rsidRPr="00710EA2" w:rsidRDefault="007E4F12" w:rsidP="00FF268C">
      <w:pPr>
        <w:spacing w:after="0" w:line="240" w:lineRule="auto"/>
        <w:jc w:val="both"/>
        <w:rPr>
          <w:rFonts w:ascii="Verdana" w:hAnsi="Verdana"/>
          <w:b/>
          <w:bCs/>
          <w:sz w:val="20"/>
          <w:szCs w:val="20"/>
          <w:lang w:val="en-US"/>
        </w:rPr>
      </w:pPr>
    </w:p>
    <w:p w14:paraId="167649AC" w14:textId="2C3F3D65" w:rsidR="00021092" w:rsidRPr="006313F5" w:rsidRDefault="00A44163" w:rsidP="006313F5">
      <w:pPr>
        <w:rPr>
          <w:rFonts w:ascii="Verdana" w:hAnsi="Verdana"/>
          <w:b/>
          <w:bCs/>
          <w:sz w:val="20"/>
          <w:szCs w:val="20"/>
          <w:lang w:val="en-US"/>
        </w:rPr>
      </w:pPr>
      <w:r w:rsidRPr="006313F5">
        <w:rPr>
          <w:rFonts w:ascii="Verdana" w:hAnsi="Verdana"/>
          <w:b/>
          <w:bCs/>
          <w:sz w:val="20"/>
          <w:szCs w:val="20"/>
        </w:rPr>
        <w:t>3</w:t>
      </w:r>
      <w:r w:rsidR="00C570F5" w:rsidRPr="006313F5">
        <w:rPr>
          <w:rFonts w:ascii="Verdana" w:hAnsi="Verdana"/>
          <w:b/>
          <w:bCs/>
          <w:sz w:val="20"/>
          <w:szCs w:val="20"/>
        </w:rPr>
        <w:tab/>
        <w:t xml:space="preserve">The Role of </w:t>
      </w:r>
      <w:r w:rsidR="006313F5" w:rsidRPr="006313F5">
        <w:rPr>
          <w:rFonts w:ascii="Verdana" w:hAnsi="Verdana"/>
          <w:b/>
          <w:bCs/>
          <w:sz w:val="20"/>
          <w:szCs w:val="20"/>
          <w:lang w:val="en-US"/>
        </w:rPr>
        <w:t xml:space="preserve">HR &amp; </w:t>
      </w:r>
      <w:r w:rsidR="00EC758D" w:rsidRPr="00C44174">
        <w:rPr>
          <w:rFonts w:ascii="Verdana" w:hAnsi="Verdana"/>
          <w:b/>
          <w:bCs/>
          <w:sz w:val="20"/>
          <w:szCs w:val="20"/>
          <w:lang w:val="en-US"/>
        </w:rPr>
        <w:t>Service Manager</w:t>
      </w:r>
    </w:p>
    <w:p w14:paraId="334BB1AE" w14:textId="0A27BC04" w:rsidR="00BD0181" w:rsidRPr="00710EA2" w:rsidRDefault="00021092" w:rsidP="00DB4E6B">
      <w:pPr>
        <w:spacing w:after="0" w:line="240" w:lineRule="auto"/>
        <w:jc w:val="both"/>
        <w:rPr>
          <w:rFonts w:ascii="Verdana" w:hAnsi="Verdana"/>
          <w:sz w:val="20"/>
          <w:szCs w:val="20"/>
        </w:rPr>
      </w:pPr>
      <w:r w:rsidRPr="00710EA2">
        <w:rPr>
          <w:rFonts w:ascii="Verdana" w:hAnsi="Verdana"/>
          <w:sz w:val="20"/>
          <w:szCs w:val="20"/>
        </w:rPr>
        <w:t xml:space="preserve">The </w:t>
      </w:r>
      <w:r w:rsidR="00F54596" w:rsidRPr="00F54596">
        <w:rPr>
          <w:rFonts w:ascii="Verdana" w:hAnsi="Verdana"/>
          <w:sz w:val="20"/>
          <w:szCs w:val="20"/>
          <w:lang w:val="en-US"/>
        </w:rPr>
        <w:t xml:space="preserve">HR &amp; </w:t>
      </w:r>
      <w:r w:rsidR="00EC758D">
        <w:rPr>
          <w:rFonts w:ascii="Verdana" w:hAnsi="Verdana"/>
          <w:sz w:val="20"/>
          <w:szCs w:val="20"/>
          <w:lang w:val="en-US"/>
        </w:rPr>
        <w:t>Service</w:t>
      </w:r>
      <w:r w:rsidR="00F54596" w:rsidRPr="00F54596">
        <w:rPr>
          <w:rFonts w:ascii="Verdana" w:hAnsi="Verdana"/>
          <w:sz w:val="20"/>
          <w:szCs w:val="20"/>
          <w:lang w:val="en-US"/>
        </w:rPr>
        <w:t xml:space="preserve"> Manager</w:t>
      </w:r>
      <w:r w:rsidR="00F54596" w:rsidRPr="00710EA2">
        <w:rPr>
          <w:rFonts w:ascii="Verdana" w:hAnsi="Verdana"/>
          <w:sz w:val="20"/>
          <w:szCs w:val="20"/>
        </w:rPr>
        <w:t xml:space="preserve"> </w:t>
      </w:r>
      <w:r w:rsidRPr="00710EA2">
        <w:rPr>
          <w:rFonts w:ascii="Verdana" w:hAnsi="Verdana"/>
          <w:sz w:val="20"/>
          <w:szCs w:val="20"/>
        </w:rPr>
        <w:t>will join our team implementing the LAES programme</w:t>
      </w:r>
      <w:r w:rsidR="005C4B31">
        <w:rPr>
          <w:rFonts w:ascii="Verdana" w:hAnsi="Verdana"/>
          <w:sz w:val="20"/>
          <w:szCs w:val="20"/>
        </w:rPr>
        <w:t xml:space="preserve"> </w:t>
      </w:r>
      <w:r w:rsidR="007167C8">
        <w:rPr>
          <w:rFonts w:ascii="Verdana" w:hAnsi="Verdana"/>
          <w:sz w:val="20"/>
          <w:szCs w:val="20"/>
        </w:rPr>
        <w:t xml:space="preserve">(80% role) </w:t>
      </w:r>
      <w:r w:rsidR="005C4B31">
        <w:rPr>
          <w:rFonts w:ascii="Verdana" w:hAnsi="Verdana"/>
          <w:sz w:val="20"/>
          <w:szCs w:val="20"/>
        </w:rPr>
        <w:t>and support the organisation with some Human Resources support</w:t>
      </w:r>
      <w:r w:rsidR="007167C8">
        <w:rPr>
          <w:rFonts w:ascii="Verdana" w:hAnsi="Verdana"/>
          <w:sz w:val="20"/>
          <w:szCs w:val="20"/>
        </w:rPr>
        <w:t xml:space="preserve"> (20% role).</w:t>
      </w:r>
    </w:p>
    <w:p w14:paraId="19385E0F" w14:textId="77777777" w:rsidR="002B26EE" w:rsidRPr="00710EA2" w:rsidRDefault="002B26EE" w:rsidP="00DB4E6B">
      <w:pPr>
        <w:spacing w:after="0" w:line="240" w:lineRule="auto"/>
        <w:jc w:val="both"/>
        <w:rPr>
          <w:rFonts w:ascii="Verdana" w:eastAsia="Times New Roman" w:hAnsi="Verdana" w:cstheme="minorHAnsi"/>
          <w:sz w:val="20"/>
          <w:szCs w:val="20"/>
          <w:lang w:eastAsia="en-IE"/>
        </w:rPr>
      </w:pPr>
    </w:p>
    <w:p w14:paraId="0D788ACB" w14:textId="609965BD" w:rsidR="0039199D" w:rsidRPr="00710EA2" w:rsidRDefault="005146E5" w:rsidP="002B26EE">
      <w:pPr>
        <w:shd w:val="clear" w:color="auto" w:fill="FFFFFF"/>
        <w:spacing w:after="0" w:line="240" w:lineRule="auto"/>
        <w:rPr>
          <w:rFonts w:ascii="Verdana" w:eastAsia="Times New Roman" w:hAnsi="Verdana" w:cs="Times New Roman"/>
          <w:color w:val="323232"/>
          <w:sz w:val="20"/>
          <w:szCs w:val="20"/>
          <w:lang w:eastAsia="en-IE"/>
        </w:rPr>
      </w:pPr>
      <w:r w:rsidRPr="00710EA2">
        <w:rPr>
          <w:rFonts w:ascii="Verdana" w:eastAsia="Times New Roman" w:hAnsi="Verdana" w:cs="Times New Roman"/>
          <w:color w:val="323232"/>
          <w:sz w:val="20"/>
          <w:szCs w:val="20"/>
          <w:lang w:eastAsia="en-IE"/>
        </w:rPr>
        <w:t xml:space="preserve">We are seeking a </w:t>
      </w:r>
      <w:proofErr w:type="gramStart"/>
      <w:r w:rsidRPr="00710EA2">
        <w:rPr>
          <w:rFonts w:ascii="Verdana" w:eastAsia="Times New Roman" w:hAnsi="Verdana" w:cs="Times New Roman"/>
          <w:color w:val="323232"/>
          <w:sz w:val="20"/>
          <w:szCs w:val="20"/>
          <w:lang w:eastAsia="en-IE"/>
        </w:rPr>
        <w:t>Manager</w:t>
      </w:r>
      <w:proofErr w:type="gramEnd"/>
      <w:r w:rsidRPr="00710EA2">
        <w:rPr>
          <w:rFonts w:ascii="Verdana" w:eastAsia="Times New Roman" w:hAnsi="Verdana" w:cs="Times New Roman"/>
          <w:color w:val="323232"/>
          <w:sz w:val="20"/>
          <w:szCs w:val="20"/>
          <w:lang w:eastAsia="en-IE"/>
        </w:rPr>
        <w:t xml:space="preserve"> </w:t>
      </w:r>
      <w:r w:rsidR="002C7978">
        <w:rPr>
          <w:rFonts w:ascii="Verdana" w:eastAsia="Times New Roman" w:hAnsi="Verdana" w:cs="Times New Roman"/>
          <w:color w:val="323232"/>
          <w:sz w:val="20"/>
          <w:szCs w:val="20"/>
          <w:lang w:eastAsia="en-IE"/>
        </w:rPr>
        <w:t xml:space="preserve">with </w:t>
      </w:r>
      <w:r w:rsidR="005C4B31">
        <w:rPr>
          <w:rFonts w:ascii="Verdana" w:eastAsia="Times New Roman" w:hAnsi="Verdana" w:cs="Times New Roman"/>
          <w:color w:val="323232"/>
          <w:sz w:val="20"/>
          <w:szCs w:val="20"/>
          <w:lang w:eastAsia="en-IE"/>
        </w:rPr>
        <w:t>a</w:t>
      </w:r>
      <w:r w:rsidR="002C7978">
        <w:rPr>
          <w:rFonts w:ascii="Verdana" w:eastAsia="Times New Roman" w:hAnsi="Verdana" w:cs="Times New Roman"/>
          <w:color w:val="323232"/>
          <w:sz w:val="20"/>
          <w:szCs w:val="20"/>
          <w:lang w:eastAsia="en-IE"/>
        </w:rPr>
        <w:t xml:space="preserve"> strong background in Human Resources Management </w:t>
      </w:r>
      <w:r w:rsidRPr="00710EA2">
        <w:rPr>
          <w:rFonts w:ascii="Verdana" w:eastAsia="Times New Roman" w:hAnsi="Verdana" w:cs="Times New Roman"/>
          <w:color w:val="323232"/>
          <w:sz w:val="20"/>
          <w:szCs w:val="20"/>
          <w:lang w:eastAsia="en-IE"/>
        </w:rPr>
        <w:t xml:space="preserve">who </w:t>
      </w:r>
      <w:r w:rsidR="002C7978">
        <w:rPr>
          <w:rFonts w:ascii="Verdana" w:eastAsia="Times New Roman" w:hAnsi="Verdana" w:cs="Times New Roman"/>
          <w:color w:val="323232"/>
          <w:sz w:val="20"/>
          <w:szCs w:val="20"/>
          <w:lang w:eastAsia="en-IE"/>
        </w:rPr>
        <w:t xml:space="preserve">is interested in </w:t>
      </w:r>
      <w:r w:rsidR="009B71CF">
        <w:rPr>
          <w:rFonts w:ascii="Verdana" w:eastAsia="Times New Roman" w:hAnsi="Verdana" w:cs="Times New Roman"/>
          <w:color w:val="323232"/>
          <w:sz w:val="20"/>
          <w:szCs w:val="20"/>
          <w:lang w:eastAsia="en-IE"/>
        </w:rPr>
        <w:t xml:space="preserve">a border operations and HRM role and who </w:t>
      </w:r>
      <w:r w:rsidRPr="00710EA2">
        <w:rPr>
          <w:rFonts w:ascii="Verdana" w:eastAsia="Times New Roman" w:hAnsi="Verdana" w:cs="Times New Roman"/>
          <w:color w:val="323232"/>
          <w:sz w:val="20"/>
          <w:szCs w:val="20"/>
          <w:lang w:eastAsia="en-IE"/>
        </w:rPr>
        <w:t>has a genuine passion for the quality service delivery, who will adopt a 'hands-on' approach their leadership style.</w:t>
      </w:r>
      <w:r w:rsidR="002B26EE" w:rsidRPr="00710EA2">
        <w:rPr>
          <w:rFonts w:ascii="Verdana" w:eastAsia="Times New Roman" w:hAnsi="Verdana" w:cs="Times New Roman"/>
          <w:color w:val="323232"/>
          <w:sz w:val="20"/>
          <w:szCs w:val="20"/>
          <w:lang w:eastAsia="en-IE"/>
        </w:rPr>
        <w:t xml:space="preserve"> </w:t>
      </w:r>
      <w:r w:rsidR="0039199D" w:rsidRPr="00710EA2">
        <w:rPr>
          <w:rFonts w:ascii="Verdana" w:eastAsia="Times New Roman" w:hAnsi="Verdana" w:cs="Times New Roman"/>
          <w:color w:val="323232"/>
          <w:sz w:val="20"/>
          <w:szCs w:val="20"/>
          <w:lang w:eastAsia="en-IE"/>
        </w:rPr>
        <w:t xml:space="preserve">The successful candidate will be responsible for ensuring </w:t>
      </w:r>
      <w:r w:rsidR="005B4B54" w:rsidRPr="00710EA2">
        <w:rPr>
          <w:rFonts w:ascii="Verdana" w:eastAsia="Times New Roman" w:hAnsi="Verdana" w:cs="Times New Roman"/>
          <w:color w:val="323232"/>
          <w:sz w:val="20"/>
          <w:szCs w:val="20"/>
          <w:lang w:eastAsia="en-IE"/>
        </w:rPr>
        <w:t xml:space="preserve">staff management, </w:t>
      </w:r>
      <w:r w:rsidR="0039199D" w:rsidRPr="00710EA2">
        <w:rPr>
          <w:rFonts w:ascii="Verdana" w:eastAsia="Times New Roman" w:hAnsi="Verdana" w:cs="Times New Roman"/>
          <w:color w:val="323232"/>
          <w:sz w:val="20"/>
          <w:szCs w:val="20"/>
          <w:lang w:eastAsia="en-IE"/>
        </w:rPr>
        <w:t>the delivery of service operations, relationship management, change management, and systems and processes operating to quality standards with a view to creating positive outcomes for those experiencing unemployment.</w:t>
      </w:r>
    </w:p>
    <w:p w14:paraId="5A9041FC" w14:textId="77777777" w:rsidR="002B26EE" w:rsidRPr="00710EA2" w:rsidRDefault="002B26EE" w:rsidP="002B26EE">
      <w:pPr>
        <w:shd w:val="clear" w:color="auto" w:fill="FFFFFF"/>
        <w:spacing w:after="0" w:line="240" w:lineRule="auto"/>
        <w:rPr>
          <w:rFonts w:ascii="Verdana" w:eastAsia="Times New Roman" w:hAnsi="Verdana" w:cs="Times New Roman"/>
          <w:color w:val="323232"/>
          <w:sz w:val="20"/>
          <w:szCs w:val="20"/>
          <w:lang w:eastAsia="en-IE"/>
        </w:rPr>
      </w:pPr>
    </w:p>
    <w:p w14:paraId="72C75812" w14:textId="6A2FCE15" w:rsidR="00BD0181" w:rsidRPr="00710EA2" w:rsidRDefault="002619D3" w:rsidP="00DB4E6B">
      <w:pPr>
        <w:autoSpaceDE w:val="0"/>
        <w:autoSpaceDN w:val="0"/>
        <w:adjustRightInd w:val="0"/>
        <w:spacing w:after="0" w:line="240" w:lineRule="auto"/>
        <w:ind w:right="-329"/>
        <w:rPr>
          <w:rFonts w:ascii="Verdana" w:eastAsia="Times New Roman" w:hAnsi="Verdana" w:cstheme="minorHAnsi"/>
          <w:sz w:val="20"/>
          <w:szCs w:val="20"/>
          <w:lang w:eastAsia="en-IE"/>
        </w:rPr>
      </w:pPr>
      <w:r w:rsidRPr="00710EA2">
        <w:rPr>
          <w:rFonts w:ascii="Verdana" w:eastAsia="Times New Roman" w:hAnsi="Verdana" w:cstheme="minorHAnsi"/>
          <w:sz w:val="20"/>
          <w:szCs w:val="20"/>
          <w:lang w:eastAsia="en-IE"/>
        </w:rPr>
        <w:t>A</w:t>
      </w:r>
      <w:r w:rsidR="00BD0181" w:rsidRPr="00710EA2">
        <w:rPr>
          <w:rFonts w:ascii="Verdana" w:eastAsia="Times New Roman" w:hAnsi="Verdana" w:cstheme="minorHAnsi"/>
          <w:sz w:val="20"/>
          <w:szCs w:val="20"/>
          <w:lang w:eastAsia="en-IE"/>
        </w:rPr>
        <w:t xml:space="preserve"> key focus will be on</w:t>
      </w:r>
      <w:r w:rsidR="00BD0181" w:rsidRPr="00710EA2">
        <w:rPr>
          <w:rFonts w:ascii="Verdana" w:eastAsia="Times New Roman" w:hAnsi="Verdana" w:cstheme="minorHAnsi"/>
          <w:b/>
          <w:bCs/>
          <w:sz w:val="20"/>
          <w:szCs w:val="20"/>
          <w:lang w:eastAsia="en-IE"/>
        </w:rPr>
        <w:t xml:space="preserve"> </w:t>
      </w:r>
      <w:r w:rsidR="00BD0181" w:rsidRPr="00710EA2">
        <w:rPr>
          <w:rFonts w:ascii="Verdana" w:eastAsia="Times New Roman" w:hAnsi="Verdana" w:cstheme="minorHAnsi"/>
          <w:sz w:val="20"/>
          <w:szCs w:val="20"/>
          <w:lang w:eastAsia="en-IE"/>
        </w:rPr>
        <w:t xml:space="preserve">change management specifically around supporting the team </w:t>
      </w:r>
      <w:r w:rsidR="00166243" w:rsidRPr="00710EA2">
        <w:rPr>
          <w:rFonts w:ascii="Verdana" w:eastAsia="Times New Roman" w:hAnsi="Verdana" w:cstheme="minorHAnsi"/>
          <w:sz w:val="20"/>
          <w:szCs w:val="20"/>
          <w:lang w:eastAsia="en-IE"/>
        </w:rPr>
        <w:t xml:space="preserve">and the organisation </w:t>
      </w:r>
      <w:r w:rsidR="00BD0181" w:rsidRPr="00710EA2">
        <w:rPr>
          <w:rFonts w:ascii="Verdana" w:eastAsia="Times New Roman" w:hAnsi="Verdana" w:cstheme="minorHAnsi"/>
          <w:sz w:val="20"/>
          <w:szCs w:val="20"/>
          <w:lang w:eastAsia="en-IE"/>
        </w:rPr>
        <w:t xml:space="preserve">with results management, </w:t>
      </w:r>
      <w:r w:rsidR="00166243" w:rsidRPr="00710EA2">
        <w:rPr>
          <w:rFonts w:ascii="Verdana" w:eastAsia="Times New Roman" w:hAnsi="Verdana" w:cstheme="minorHAnsi"/>
          <w:sz w:val="20"/>
          <w:szCs w:val="20"/>
          <w:lang w:eastAsia="en-IE"/>
        </w:rPr>
        <w:t xml:space="preserve">new standard operation procedures, </w:t>
      </w:r>
      <w:r w:rsidR="00BD0181" w:rsidRPr="00710EA2">
        <w:rPr>
          <w:rFonts w:ascii="Verdana" w:eastAsia="Times New Roman" w:hAnsi="Verdana" w:cstheme="minorHAnsi"/>
          <w:sz w:val="20"/>
          <w:szCs w:val="20"/>
          <w:lang w:eastAsia="en-IE"/>
        </w:rPr>
        <w:t xml:space="preserve">as well as new components of the new services such as rolling out the Employer Engagement Strategy and branding. </w:t>
      </w:r>
    </w:p>
    <w:p w14:paraId="4701ED4C" w14:textId="77777777" w:rsidR="009054BF" w:rsidRPr="00710EA2" w:rsidRDefault="009054BF" w:rsidP="00DB4E6B">
      <w:pPr>
        <w:autoSpaceDE w:val="0"/>
        <w:autoSpaceDN w:val="0"/>
        <w:adjustRightInd w:val="0"/>
        <w:spacing w:after="0" w:line="240" w:lineRule="auto"/>
        <w:ind w:right="-329"/>
        <w:rPr>
          <w:rFonts w:ascii="Verdana" w:hAnsi="Verdana"/>
          <w:sz w:val="20"/>
          <w:szCs w:val="20"/>
        </w:rPr>
      </w:pPr>
    </w:p>
    <w:p w14:paraId="3347B44C" w14:textId="63495D3E" w:rsidR="00C27830" w:rsidRPr="00710EA2" w:rsidRDefault="00EF434A" w:rsidP="00DB4E6B">
      <w:pPr>
        <w:spacing w:after="0" w:line="240" w:lineRule="auto"/>
        <w:jc w:val="both"/>
        <w:rPr>
          <w:rFonts w:ascii="Verdana" w:hAnsi="Verdana"/>
          <w:spacing w:val="2"/>
          <w:sz w:val="20"/>
          <w:szCs w:val="20"/>
          <w:shd w:val="clear" w:color="auto" w:fill="FFFFFF"/>
        </w:rPr>
      </w:pPr>
      <w:r w:rsidRPr="00710EA2">
        <w:rPr>
          <w:rFonts w:ascii="Verdana" w:hAnsi="Verdana"/>
          <w:sz w:val="20"/>
          <w:szCs w:val="20"/>
        </w:rPr>
        <w:t>Reporting to the CEO, t</w:t>
      </w:r>
      <w:r w:rsidR="00021092" w:rsidRPr="00710EA2">
        <w:rPr>
          <w:rFonts w:ascii="Verdana" w:hAnsi="Verdana"/>
          <w:sz w:val="20"/>
          <w:szCs w:val="20"/>
        </w:rPr>
        <w:t xml:space="preserve">he </w:t>
      </w:r>
      <w:proofErr w:type="gramStart"/>
      <w:r w:rsidR="00021092" w:rsidRPr="00710EA2">
        <w:rPr>
          <w:rFonts w:ascii="Verdana" w:hAnsi="Verdana"/>
          <w:sz w:val="20"/>
          <w:szCs w:val="20"/>
        </w:rPr>
        <w:t>postholder  will</w:t>
      </w:r>
      <w:proofErr w:type="gramEnd"/>
      <w:r w:rsidR="00021092" w:rsidRPr="00710EA2">
        <w:rPr>
          <w:rFonts w:ascii="Verdana" w:hAnsi="Verdana"/>
          <w:sz w:val="20"/>
          <w:szCs w:val="20"/>
        </w:rPr>
        <w:t xml:space="preserve"> </w:t>
      </w:r>
      <w:r w:rsidR="00C27830" w:rsidRPr="00710EA2">
        <w:rPr>
          <w:rFonts w:ascii="Verdana" w:hAnsi="Verdana"/>
          <w:spacing w:val="2"/>
          <w:sz w:val="20"/>
          <w:szCs w:val="20"/>
          <w:shd w:val="clear" w:color="auto" w:fill="FFFFFF"/>
        </w:rPr>
        <w:t>m</w:t>
      </w:r>
      <w:r w:rsidR="00C27830" w:rsidRPr="00710EA2">
        <w:rPr>
          <w:rFonts w:ascii="Verdana" w:hAnsi="Verdana"/>
          <w:sz w:val="20"/>
          <w:szCs w:val="20"/>
        </w:rPr>
        <w:t>anage a team of 5 Caseworkers, 1 Employer Liaison Officer,</w:t>
      </w:r>
      <w:r w:rsidR="004E166F">
        <w:rPr>
          <w:rFonts w:ascii="Verdana" w:hAnsi="Verdana"/>
          <w:sz w:val="20"/>
          <w:szCs w:val="20"/>
        </w:rPr>
        <w:t xml:space="preserve"> 1 Operations Support, and</w:t>
      </w:r>
      <w:r w:rsidR="00C27830" w:rsidRPr="00710EA2">
        <w:rPr>
          <w:rFonts w:ascii="Verdana" w:hAnsi="Verdana"/>
          <w:sz w:val="20"/>
          <w:szCs w:val="20"/>
        </w:rPr>
        <w:t xml:space="preserve"> </w:t>
      </w:r>
      <w:r w:rsidR="00CC660A" w:rsidRPr="00710EA2">
        <w:rPr>
          <w:rFonts w:ascii="Verdana" w:hAnsi="Verdana"/>
          <w:sz w:val="20"/>
          <w:szCs w:val="20"/>
        </w:rPr>
        <w:t>2 Administration Staff as well as Financial Administrator.</w:t>
      </w:r>
    </w:p>
    <w:p w14:paraId="5DD79A4F" w14:textId="77777777" w:rsidR="00C27830" w:rsidRPr="00710EA2" w:rsidRDefault="00C27830" w:rsidP="00DB4E6B">
      <w:pPr>
        <w:spacing w:after="0" w:line="240" w:lineRule="auto"/>
        <w:jc w:val="both"/>
        <w:rPr>
          <w:rFonts w:ascii="Verdana" w:eastAsia="Arial" w:hAnsi="Verdana" w:cs="Arial"/>
          <w:sz w:val="20"/>
          <w:szCs w:val="20"/>
        </w:rPr>
      </w:pPr>
    </w:p>
    <w:p w14:paraId="245ECE0B" w14:textId="3B7399C3" w:rsidR="00860BD6" w:rsidRPr="00710EA2" w:rsidRDefault="009001B2" w:rsidP="00860BD6">
      <w:pPr>
        <w:spacing w:after="0"/>
        <w:jc w:val="both"/>
        <w:rPr>
          <w:rFonts w:ascii="Verdana" w:eastAsia="Times New Roman" w:hAnsi="Verdana" w:cs="Calibri"/>
          <w:color w:val="000000"/>
          <w:sz w:val="20"/>
          <w:szCs w:val="20"/>
          <w:lang w:eastAsia="en-IE"/>
        </w:rPr>
      </w:pPr>
      <w:r w:rsidRPr="00710EA2">
        <w:rPr>
          <w:rFonts w:ascii="Verdana" w:hAnsi="Verdana"/>
          <w:sz w:val="20"/>
          <w:szCs w:val="20"/>
        </w:rPr>
        <w:t>This is a full-time position</w:t>
      </w:r>
      <w:r w:rsidR="005A5CCE" w:rsidRPr="00710EA2">
        <w:rPr>
          <w:rFonts w:ascii="Verdana" w:hAnsi="Verdana"/>
          <w:sz w:val="20"/>
          <w:szCs w:val="20"/>
        </w:rPr>
        <w:t xml:space="preserve"> (35 hours a week)</w:t>
      </w:r>
      <w:r w:rsidR="00EF622E" w:rsidRPr="00710EA2">
        <w:rPr>
          <w:rFonts w:ascii="Verdana" w:hAnsi="Verdana"/>
          <w:sz w:val="20"/>
          <w:szCs w:val="20"/>
        </w:rPr>
        <w:t xml:space="preserve"> </w:t>
      </w:r>
      <w:r w:rsidR="00EF434A" w:rsidRPr="00710EA2">
        <w:rPr>
          <w:rFonts w:ascii="Verdana" w:hAnsi="Verdana"/>
          <w:sz w:val="20"/>
          <w:szCs w:val="20"/>
        </w:rPr>
        <w:t xml:space="preserve">based in our Dun </w:t>
      </w:r>
      <w:proofErr w:type="gramStart"/>
      <w:r w:rsidR="00EF434A" w:rsidRPr="00710EA2">
        <w:rPr>
          <w:rFonts w:ascii="Verdana" w:hAnsi="Verdana"/>
          <w:sz w:val="20"/>
          <w:szCs w:val="20"/>
        </w:rPr>
        <w:t>Laoghaire  LES</w:t>
      </w:r>
      <w:proofErr w:type="gramEnd"/>
      <w:r w:rsidR="00EF434A" w:rsidRPr="00710EA2">
        <w:rPr>
          <w:rFonts w:ascii="Verdana" w:hAnsi="Verdana"/>
          <w:sz w:val="20"/>
          <w:szCs w:val="20"/>
        </w:rPr>
        <w:t xml:space="preserve"> office </w:t>
      </w:r>
      <w:r w:rsidR="00EF622E" w:rsidRPr="00710EA2">
        <w:rPr>
          <w:rFonts w:ascii="Verdana" w:hAnsi="Verdana"/>
          <w:sz w:val="20"/>
          <w:szCs w:val="20"/>
        </w:rPr>
        <w:t>with some remote working</w:t>
      </w:r>
      <w:r w:rsidR="00EF434A" w:rsidRPr="00710EA2">
        <w:rPr>
          <w:rFonts w:ascii="Verdana" w:hAnsi="Verdana"/>
          <w:sz w:val="20"/>
          <w:szCs w:val="20"/>
        </w:rPr>
        <w:t>. T</w:t>
      </w:r>
      <w:r w:rsidRPr="00710EA2">
        <w:rPr>
          <w:rFonts w:ascii="Verdana" w:hAnsi="Verdana"/>
          <w:sz w:val="20"/>
          <w:szCs w:val="20"/>
        </w:rPr>
        <w:t xml:space="preserve">ravel in the Dublin area required. The salary scale </w:t>
      </w:r>
      <w:proofErr w:type="gramStart"/>
      <w:r w:rsidRPr="00710EA2">
        <w:rPr>
          <w:rFonts w:ascii="Verdana" w:hAnsi="Verdana"/>
          <w:sz w:val="20"/>
          <w:szCs w:val="20"/>
        </w:rPr>
        <w:t xml:space="preserve">is </w:t>
      </w:r>
      <w:r w:rsidR="00EF434A" w:rsidRPr="00710EA2">
        <w:rPr>
          <w:rFonts w:ascii="Verdana" w:hAnsi="Verdana"/>
          <w:sz w:val="20"/>
          <w:szCs w:val="20"/>
        </w:rPr>
        <w:t xml:space="preserve"> </w:t>
      </w:r>
      <w:r w:rsidR="00D056A1" w:rsidRPr="00710EA2">
        <w:rPr>
          <w:rFonts w:ascii="Verdana" w:eastAsia="Times New Roman" w:hAnsi="Verdana" w:cs="Calibri"/>
          <w:color w:val="000000"/>
          <w:sz w:val="20"/>
          <w:szCs w:val="20"/>
          <w:lang w:eastAsia="en-IE"/>
        </w:rPr>
        <w:t>€</w:t>
      </w:r>
      <w:proofErr w:type="gramEnd"/>
      <w:r w:rsidR="00D056A1" w:rsidRPr="00710EA2">
        <w:rPr>
          <w:rFonts w:ascii="Verdana" w:eastAsia="Times New Roman" w:hAnsi="Verdana" w:cs="Calibri"/>
          <w:color w:val="000000"/>
          <w:sz w:val="20"/>
          <w:szCs w:val="20"/>
          <w:lang w:eastAsia="en-IE"/>
        </w:rPr>
        <w:t xml:space="preserve">47,457 </w:t>
      </w:r>
      <w:r w:rsidR="00860BD6" w:rsidRPr="00710EA2">
        <w:rPr>
          <w:rFonts w:ascii="Verdana" w:eastAsia="Times New Roman" w:hAnsi="Verdana" w:cs="Calibri"/>
          <w:color w:val="000000"/>
          <w:sz w:val="20"/>
          <w:szCs w:val="20"/>
          <w:lang w:eastAsia="en-IE"/>
        </w:rPr>
        <w:t xml:space="preserve">to € 58,295. </w:t>
      </w:r>
    </w:p>
    <w:p w14:paraId="55BADD1E" w14:textId="7CC1B19E" w:rsidR="005116FA" w:rsidRPr="00710EA2" w:rsidRDefault="005116FA" w:rsidP="00FF268C">
      <w:pPr>
        <w:spacing w:line="240" w:lineRule="auto"/>
        <w:jc w:val="both"/>
        <w:rPr>
          <w:rFonts w:ascii="Verdana" w:hAnsi="Verdana"/>
          <w:sz w:val="20"/>
          <w:szCs w:val="20"/>
        </w:rPr>
      </w:pPr>
    </w:p>
    <w:p w14:paraId="2DC805EB" w14:textId="5C415C0A" w:rsidR="005116FA" w:rsidRPr="00710EA2" w:rsidRDefault="00FC61AE" w:rsidP="00FF268C">
      <w:pPr>
        <w:spacing w:line="240" w:lineRule="auto"/>
        <w:rPr>
          <w:rFonts w:ascii="Verdana" w:hAnsi="Verdana"/>
          <w:b/>
          <w:bCs/>
          <w:sz w:val="20"/>
          <w:szCs w:val="20"/>
        </w:rPr>
      </w:pPr>
      <w:r w:rsidRPr="00710EA2">
        <w:rPr>
          <w:rFonts w:ascii="Verdana" w:hAnsi="Verdana"/>
          <w:b/>
          <w:bCs/>
          <w:sz w:val="20"/>
          <w:szCs w:val="20"/>
        </w:rPr>
        <w:t>Key Responsibilities</w:t>
      </w:r>
    </w:p>
    <w:p w14:paraId="483FEC71" w14:textId="19B226C3" w:rsidR="00F30363" w:rsidRPr="00450C8E" w:rsidRDefault="00EF434A" w:rsidP="00DB4E6B">
      <w:pPr>
        <w:shd w:val="clear" w:color="auto" w:fill="FFFFFF" w:themeFill="background1"/>
        <w:spacing w:after="0" w:line="240" w:lineRule="auto"/>
        <w:jc w:val="both"/>
        <w:rPr>
          <w:rFonts w:ascii="Verdana" w:hAnsi="Verdana"/>
          <w:b/>
          <w:bCs/>
          <w:sz w:val="20"/>
          <w:szCs w:val="20"/>
        </w:rPr>
      </w:pPr>
      <w:r w:rsidRPr="00450C8E">
        <w:rPr>
          <w:rFonts w:ascii="Verdana" w:hAnsi="Verdana"/>
          <w:b/>
          <w:bCs/>
          <w:sz w:val="20"/>
          <w:szCs w:val="20"/>
        </w:rPr>
        <w:t>3.1</w:t>
      </w:r>
      <w:r w:rsidRPr="00450C8E">
        <w:rPr>
          <w:rFonts w:ascii="Verdana" w:hAnsi="Verdana"/>
          <w:b/>
          <w:bCs/>
          <w:sz w:val="20"/>
          <w:szCs w:val="20"/>
        </w:rPr>
        <w:tab/>
      </w:r>
      <w:r w:rsidR="00F30363" w:rsidRPr="00450C8E">
        <w:rPr>
          <w:rFonts w:ascii="Verdana" w:hAnsi="Verdana"/>
          <w:b/>
          <w:bCs/>
          <w:sz w:val="20"/>
          <w:szCs w:val="20"/>
        </w:rPr>
        <w:t xml:space="preserve">Leadership &amp; management </w:t>
      </w:r>
    </w:p>
    <w:p w14:paraId="1BB76684" w14:textId="3CBD70C5" w:rsidR="00021092" w:rsidRPr="00450C8E" w:rsidRDefault="0090084A" w:rsidP="00A54269">
      <w:pPr>
        <w:numPr>
          <w:ilvl w:val="0"/>
          <w:numId w:val="13"/>
        </w:numPr>
        <w:shd w:val="clear" w:color="auto" w:fill="FFFFFF"/>
        <w:spacing w:after="0" w:line="240" w:lineRule="auto"/>
        <w:rPr>
          <w:rFonts w:ascii="Verdana" w:eastAsia="Times New Roman" w:hAnsi="Verdana" w:cs="Times New Roman"/>
          <w:color w:val="323232"/>
          <w:sz w:val="20"/>
          <w:szCs w:val="20"/>
          <w:lang w:eastAsia="en-IE"/>
        </w:rPr>
      </w:pPr>
      <w:r w:rsidRPr="00450C8E">
        <w:rPr>
          <w:rFonts w:ascii="Verdana" w:eastAsia="Times New Roman" w:hAnsi="Verdana" w:cs="Times New Roman"/>
          <w:color w:val="323232"/>
          <w:sz w:val="20"/>
          <w:szCs w:val="20"/>
          <w:lang w:eastAsia="en-IE"/>
        </w:rPr>
        <w:lastRenderedPageBreak/>
        <w:t>Provide leadership to the team ensuring they work cohesively with a shared vision by providing role and responsibility clarity and by establishing Key Performance Indicators for the purposes of efficiency and accountability</w:t>
      </w:r>
      <w:r w:rsidR="00592E1A" w:rsidRPr="00592E1A">
        <w:rPr>
          <w:rFonts w:ascii="Verdana" w:hAnsi="Verdana"/>
          <w:sz w:val="20"/>
          <w:szCs w:val="20"/>
        </w:rPr>
        <w:t xml:space="preserve"> </w:t>
      </w:r>
      <w:r w:rsidR="00592E1A" w:rsidRPr="006A2CFF">
        <w:rPr>
          <w:rFonts w:ascii="Verdana" w:hAnsi="Verdana"/>
          <w:sz w:val="20"/>
          <w:szCs w:val="20"/>
        </w:rPr>
        <w:t xml:space="preserve">with each of the 7 </w:t>
      </w:r>
      <w:proofErr w:type="gramStart"/>
      <w:r w:rsidR="00592E1A" w:rsidRPr="006A2CFF">
        <w:rPr>
          <w:rFonts w:ascii="Verdana" w:hAnsi="Verdana"/>
          <w:sz w:val="20"/>
          <w:szCs w:val="20"/>
        </w:rPr>
        <w:t>staff</w:t>
      </w:r>
      <w:r w:rsidR="00A40638" w:rsidRPr="00450C8E">
        <w:rPr>
          <w:rFonts w:ascii="Verdana" w:eastAsia="Times New Roman" w:hAnsi="Verdana" w:cs="Times New Roman"/>
          <w:color w:val="323232"/>
          <w:sz w:val="20"/>
          <w:szCs w:val="20"/>
          <w:lang w:eastAsia="en-IE"/>
        </w:rPr>
        <w:t>;</w:t>
      </w:r>
      <w:proofErr w:type="gramEnd"/>
    </w:p>
    <w:p w14:paraId="3FD560FA" w14:textId="77777777" w:rsidR="005C4B31" w:rsidRPr="00450C8E" w:rsidRDefault="005C4B31" w:rsidP="005C4B31">
      <w:pPr>
        <w:pStyle w:val="ListParagraph"/>
        <w:numPr>
          <w:ilvl w:val="0"/>
          <w:numId w:val="13"/>
        </w:numPr>
        <w:spacing w:after="0" w:line="240" w:lineRule="auto"/>
        <w:jc w:val="both"/>
        <w:rPr>
          <w:rFonts w:ascii="Verdana" w:hAnsi="Verdana"/>
          <w:sz w:val="20"/>
          <w:szCs w:val="20"/>
        </w:rPr>
      </w:pPr>
      <w:r w:rsidRPr="00450C8E">
        <w:rPr>
          <w:rFonts w:ascii="Verdana" w:hAnsi="Verdana"/>
          <w:b/>
          <w:bCs/>
          <w:sz w:val="20"/>
          <w:szCs w:val="20"/>
        </w:rPr>
        <w:t>Staff engagement:</w:t>
      </w:r>
      <w:r w:rsidRPr="00450C8E">
        <w:rPr>
          <w:rFonts w:ascii="Verdana" w:hAnsi="Verdana"/>
          <w:sz w:val="20"/>
          <w:szCs w:val="20"/>
        </w:rPr>
        <w:t xml:space="preserve"> Manage, motivate, develop the team. Work with teams to build </w:t>
      </w:r>
      <w:r w:rsidRPr="00450C8E">
        <w:rPr>
          <w:rFonts w:ascii="Verdana" w:hAnsi="Verdana"/>
          <w:color w:val="505050"/>
          <w:sz w:val="20"/>
          <w:szCs w:val="20"/>
          <w:shd w:val="clear" w:color="auto" w:fill="FFFFFF"/>
        </w:rPr>
        <w:t xml:space="preserve">strong relationships and </w:t>
      </w:r>
      <w:r w:rsidRPr="00450C8E">
        <w:rPr>
          <w:rFonts w:ascii="Verdana" w:hAnsi="Verdana"/>
          <w:sz w:val="20"/>
          <w:szCs w:val="20"/>
        </w:rPr>
        <w:t xml:space="preserve">generate a feeling of meaning in work – its value and </w:t>
      </w:r>
      <w:proofErr w:type="gramStart"/>
      <w:r w:rsidRPr="00450C8E">
        <w:rPr>
          <w:rFonts w:ascii="Verdana" w:hAnsi="Verdana"/>
          <w:sz w:val="20"/>
          <w:szCs w:val="20"/>
        </w:rPr>
        <w:t>importance;</w:t>
      </w:r>
      <w:proofErr w:type="gramEnd"/>
    </w:p>
    <w:p w14:paraId="78D038A0" w14:textId="77777777" w:rsidR="005C4B31" w:rsidRPr="00450C8E" w:rsidRDefault="005C4B31" w:rsidP="005C4B31">
      <w:pPr>
        <w:numPr>
          <w:ilvl w:val="0"/>
          <w:numId w:val="13"/>
        </w:numPr>
        <w:shd w:val="clear" w:color="auto" w:fill="FFFFFF"/>
        <w:spacing w:after="0" w:line="240" w:lineRule="auto"/>
        <w:rPr>
          <w:rFonts w:ascii="Verdana" w:eastAsia="Times New Roman" w:hAnsi="Verdana" w:cs="Times New Roman"/>
          <w:color w:val="333333"/>
          <w:sz w:val="20"/>
          <w:szCs w:val="20"/>
          <w:lang w:eastAsia="en-IE"/>
        </w:rPr>
      </w:pPr>
      <w:r w:rsidRPr="00450C8E">
        <w:rPr>
          <w:rFonts w:ascii="Verdana" w:hAnsi="Verdana" w:cs="Times New Roman"/>
          <w:b/>
          <w:sz w:val="20"/>
          <w:szCs w:val="20"/>
          <w:lang w:val="en-GB"/>
        </w:rPr>
        <w:t xml:space="preserve">Lead in the delivery of intensive staff </w:t>
      </w:r>
      <w:proofErr w:type="gramStart"/>
      <w:r w:rsidRPr="00450C8E">
        <w:rPr>
          <w:rFonts w:ascii="Verdana" w:hAnsi="Verdana" w:cs="Times New Roman"/>
          <w:b/>
          <w:sz w:val="20"/>
          <w:szCs w:val="20"/>
          <w:lang w:val="en-GB"/>
        </w:rPr>
        <w:t>training</w:t>
      </w:r>
      <w:r w:rsidRPr="00450C8E">
        <w:rPr>
          <w:rFonts w:ascii="Verdana" w:hAnsi="Verdana" w:cs="Times New Roman"/>
          <w:sz w:val="20"/>
          <w:szCs w:val="20"/>
          <w:lang w:val="en-GB"/>
        </w:rPr>
        <w:t xml:space="preserve"> ,</w:t>
      </w:r>
      <w:proofErr w:type="gramEnd"/>
      <w:r w:rsidRPr="00450C8E">
        <w:rPr>
          <w:rFonts w:ascii="Verdana" w:hAnsi="Verdana" w:cs="Times New Roman"/>
          <w:sz w:val="20"/>
          <w:szCs w:val="20"/>
          <w:lang w:val="en-GB"/>
        </w:rPr>
        <w:t xml:space="preserve"> both on the job as well as formalised training in conjunction with other LAES programmes.  Training will cover (but not limited </w:t>
      </w:r>
      <w:proofErr w:type="gramStart"/>
      <w:r w:rsidRPr="00450C8E">
        <w:rPr>
          <w:rFonts w:ascii="Verdana" w:hAnsi="Verdana" w:cs="Times New Roman"/>
          <w:sz w:val="20"/>
          <w:szCs w:val="20"/>
          <w:lang w:val="en-GB"/>
        </w:rPr>
        <w:t>to)  database</w:t>
      </w:r>
      <w:proofErr w:type="gramEnd"/>
      <w:r w:rsidRPr="00450C8E">
        <w:rPr>
          <w:rFonts w:ascii="Verdana" w:hAnsi="Verdana" w:cs="Times New Roman"/>
          <w:sz w:val="20"/>
          <w:szCs w:val="20"/>
          <w:lang w:val="en-GB"/>
        </w:rPr>
        <w:t xml:space="preserve"> and journey tracking of clients/</w:t>
      </w:r>
      <w:proofErr w:type="spellStart"/>
      <w:r w:rsidRPr="00450C8E">
        <w:rPr>
          <w:rFonts w:ascii="Verdana" w:hAnsi="Verdana" w:cs="Times New Roman"/>
          <w:sz w:val="20"/>
          <w:szCs w:val="20"/>
          <w:lang w:val="en-GB"/>
        </w:rPr>
        <w:t>BOMi</w:t>
      </w:r>
      <w:proofErr w:type="spellEnd"/>
      <w:r w:rsidRPr="00450C8E">
        <w:rPr>
          <w:rFonts w:ascii="Verdana" w:hAnsi="Verdana" w:cs="Times New Roman"/>
          <w:sz w:val="20"/>
          <w:szCs w:val="20"/>
          <w:lang w:val="en-GB"/>
        </w:rPr>
        <w:t xml:space="preserve">/ CRM, KPIs, systems and processes, </w:t>
      </w:r>
      <w:r w:rsidRPr="00450C8E">
        <w:rPr>
          <w:rFonts w:ascii="Verdana" w:eastAsia="Times New Roman" w:hAnsi="Verdana" w:cs="Times New Roman"/>
          <w:color w:val="333333"/>
          <w:sz w:val="20"/>
          <w:szCs w:val="20"/>
          <w:lang w:eastAsia="en-IE"/>
        </w:rPr>
        <w:t xml:space="preserve"> results-based management, </w:t>
      </w:r>
      <w:r w:rsidRPr="00450C8E">
        <w:rPr>
          <w:rFonts w:ascii="Verdana" w:hAnsi="Verdana" w:cs="Times New Roman"/>
          <w:sz w:val="20"/>
          <w:szCs w:val="20"/>
          <w:lang w:val="en-GB"/>
        </w:rPr>
        <w:t>policies, quality assurance, reporting lines and key changes from previous phase, as well as other trainings needs as identified;</w:t>
      </w:r>
    </w:p>
    <w:p w14:paraId="49D272D9" w14:textId="1A619D6D" w:rsidR="00BD0181" w:rsidRPr="00450C8E" w:rsidRDefault="00592E1A" w:rsidP="00A54269">
      <w:pPr>
        <w:numPr>
          <w:ilvl w:val="0"/>
          <w:numId w:val="13"/>
        </w:numPr>
        <w:shd w:val="clear" w:color="auto" w:fill="FFFFFF"/>
        <w:spacing w:after="0" w:line="240" w:lineRule="auto"/>
        <w:rPr>
          <w:rFonts w:ascii="Verdana" w:eastAsia="Times New Roman" w:hAnsi="Verdana" w:cs="Times New Roman"/>
          <w:color w:val="323232"/>
          <w:sz w:val="20"/>
          <w:szCs w:val="20"/>
          <w:lang w:eastAsia="en-IE"/>
        </w:rPr>
      </w:pPr>
      <w:r>
        <w:rPr>
          <w:rFonts w:ascii="Verdana" w:eastAsia="Times New Roman" w:hAnsi="Verdana" w:cstheme="minorHAnsi"/>
          <w:sz w:val="20"/>
          <w:szCs w:val="20"/>
          <w:lang w:eastAsia="en-IE"/>
        </w:rPr>
        <w:t xml:space="preserve">Bed down the </w:t>
      </w:r>
      <w:r w:rsidR="005C4B31">
        <w:rPr>
          <w:rFonts w:ascii="Verdana" w:eastAsia="Times New Roman" w:hAnsi="Verdana" w:cstheme="minorHAnsi"/>
          <w:sz w:val="20"/>
          <w:szCs w:val="20"/>
          <w:lang w:eastAsia="en-IE"/>
        </w:rPr>
        <w:t xml:space="preserve">relatively new and </w:t>
      </w:r>
      <w:r>
        <w:rPr>
          <w:rFonts w:ascii="Verdana" w:eastAsia="Times New Roman" w:hAnsi="Verdana" w:cstheme="minorHAnsi"/>
          <w:sz w:val="20"/>
          <w:szCs w:val="20"/>
          <w:lang w:eastAsia="en-IE"/>
        </w:rPr>
        <w:t>existing</w:t>
      </w:r>
      <w:r w:rsidR="004E166F">
        <w:rPr>
          <w:rFonts w:ascii="Verdana" w:eastAsia="Times New Roman" w:hAnsi="Verdana" w:cstheme="minorHAnsi"/>
          <w:sz w:val="20"/>
          <w:szCs w:val="20"/>
          <w:lang w:eastAsia="en-IE"/>
        </w:rPr>
        <w:t xml:space="preserve"> </w:t>
      </w:r>
      <w:r w:rsidR="00BD0181" w:rsidRPr="00450C8E">
        <w:rPr>
          <w:rFonts w:ascii="Verdana" w:eastAsia="Times New Roman" w:hAnsi="Verdana" w:cstheme="minorHAnsi"/>
          <w:sz w:val="20"/>
          <w:szCs w:val="20"/>
          <w:lang w:eastAsia="en-IE"/>
        </w:rPr>
        <w:t xml:space="preserve">Standard Operating Procedures so that staff are familiar with the way the service will be delivered. </w:t>
      </w:r>
    </w:p>
    <w:p w14:paraId="02984420" w14:textId="2B750B6A" w:rsidR="00F30363" w:rsidRPr="00450C8E" w:rsidRDefault="005C4B31" w:rsidP="00FF268C">
      <w:pPr>
        <w:pStyle w:val="ListParagraph"/>
        <w:numPr>
          <w:ilvl w:val="0"/>
          <w:numId w:val="17"/>
        </w:numPr>
        <w:spacing w:after="0" w:line="240" w:lineRule="auto"/>
        <w:jc w:val="both"/>
        <w:rPr>
          <w:rFonts w:ascii="Verdana" w:hAnsi="Verdana"/>
          <w:sz w:val="20"/>
          <w:szCs w:val="20"/>
        </w:rPr>
      </w:pPr>
      <w:r w:rsidRPr="005C4B31">
        <w:rPr>
          <w:rFonts w:ascii="Verdana" w:hAnsi="Verdana"/>
          <w:sz w:val="20"/>
          <w:szCs w:val="20"/>
        </w:rPr>
        <w:t>In coordination with the CEO</w:t>
      </w:r>
      <w:r>
        <w:rPr>
          <w:rFonts w:ascii="Verdana" w:hAnsi="Verdana"/>
          <w:b/>
          <w:bCs/>
          <w:sz w:val="20"/>
          <w:szCs w:val="20"/>
        </w:rPr>
        <w:t xml:space="preserve"> </w:t>
      </w:r>
      <w:r w:rsidR="00D06FFA" w:rsidRPr="00D06FFA">
        <w:rPr>
          <w:rFonts w:ascii="Verdana" w:hAnsi="Verdana"/>
          <w:sz w:val="20"/>
          <w:szCs w:val="20"/>
        </w:rPr>
        <w:t>and Employment Liaison Officer</w:t>
      </w:r>
      <w:r w:rsidR="00D06FFA">
        <w:rPr>
          <w:rFonts w:ascii="Verdana" w:hAnsi="Verdana"/>
          <w:b/>
          <w:bCs/>
          <w:sz w:val="20"/>
          <w:szCs w:val="20"/>
        </w:rPr>
        <w:t xml:space="preserve"> </w:t>
      </w:r>
      <w:r>
        <w:rPr>
          <w:rFonts w:ascii="Verdana" w:hAnsi="Verdana"/>
          <w:b/>
          <w:bCs/>
          <w:sz w:val="20"/>
          <w:szCs w:val="20"/>
        </w:rPr>
        <w:t>c</w:t>
      </w:r>
      <w:r w:rsidR="00F30363" w:rsidRPr="00450C8E">
        <w:rPr>
          <w:rFonts w:ascii="Verdana" w:hAnsi="Verdana"/>
          <w:b/>
          <w:bCs/>
          <w:sz w:val="20"/>
          <w:szCs w:val="20"/>
        </w:rPr>
        <w:t>ultivate strategic relationships</w:t>
      </w:r>
      <w:r w:rsidR="00F30363" w:rsidRPr="00450C8E">
        <w:rPr>
          <w:rFonts w:ascii="Verdana" w:hAnsi="Verdana"/>
          <w:sz w:val="20"/>
          <w:szCs w:val="20"/>
        </w:rPr>
        <w:t xml:space="preserve">, and represent SSP externally with other partnerships, </w:t>
      </w:r>
      <w:r w:rsidR="000D36BF" w:rsidRPr="00450C8E">
        <w:rPr>
          <w:rFonts w:ascii="Verdana" w:hAnsi="Verdana"/>
          <w:sz w:val="20"/>
          <w:szCs w:val="20"/>
        </w:rPr>
        <w:t xml:space="preserve">peer agencies, </w:t>
      </w:r>
      <w:r w:rsidR="00F30363" w:rsidRPr="00450C8E">
        <w:rPr>
          <w:rFonts w:ascii="Verdana" w:hAnsi="Verdana"/>
          <w:sz w:val="20"/>
          <w:szCs w:val="20"/>
        </w:rPr>
        <w:t>and other relevant external committees, networks, boards and foster</w:t>
      </w:r>
      <w:r w:rsidR="000D36BF" w:rsidRPr="00450C8E">
        <w:rPr>
          <w:rFonts w:ascii="Verdana" w:hAnsi="Verdana"/>
          <w:sz w:val="20"/>
          <w:szCs w:val="20"/>
        </w:rPr>
        <w:t>ing</w:t>
      </w:r>
      <w:r w:rsidR="00F30363" w:rsidRPr="00450C8E">
        <w:rPr>
          <w:rFonts w:ascii="Verdana" w:hAnsi="Verdana"/>
          <w:sz w:val="20"/>
          <w:szCs w:val="20"/>
        </w:rPr>
        <w:t xml:space="preserve"> interagency collaboration</w:t>
      </w:r>
      <w:r w:rsidR="000D36BF" w:rsidRPr="00450C8E">
        <w:rPr>
          <w:rFonts w:ascii="Verdana" w:hAnsi="Verdana"/>
          <w:sz w:val="20"/>
          <w:szCs w:val="20"/>
        </w:rPr>
        <w:t>.</w:t>
      </w:r>
    </w:p>
    <w:p w14:paraId="7549E80F" w14:textId="77777777" w:rsidR="00880438" w:rsidRPr="00450C8E" w:rsidRDefault="00880438" w:rsidP="00880438">
      <w:pPr>
        <w:pStyle w:val="ListParagraph"/>
        <w:numPr>
          <w:ilvl w:val="0"/>
          <w:numId w:val="17"/>
        </w:numPr>
        <w:spacing w:after="0" w:line="240" w:lineRule="auto"/>
        <w:jc w:val="both"/>
        <w:rPr>
          <w:rFonts w:ascii="Verdana" w:hAnsi="Verdana"/>
          <w:sz w:val="20"/>
          <w:szCs w:val="20"/>
        </w:rPr>
      </w:pPr>
      <w:r w:rsidRPr="00450C8E">
        <w:rPr>
          <w:rFonts w:ascii="Verdana" w:hAnsi="Verdana"/>
          <w:sz w:val="20"/>
          <w:szCs w:val="20"/>
        </w:rPr>
        <w:t xml:space="preserve">Prepare routine </w:t>
      </w:r>
      <w:r w:rsidRPr="00450C8E">
        <w:rPr>
          <w:rFonts w:ascii="Verdana" w:hAnsi="Verdana"/>
          <w:b/>
          <w:bCs/>
          <w:sz w:val="20"/>
          <w:szCs w:val="20"/>
        </w:rPr>
        <w:t>board updates</w:t>
      </w:r>
      <w:r w:rsidRPr="00450C8E">
        <w:rPr>
          <w:rFonts w:ascii="Verdana" w:hAnsi="Verdana"/>
          <w:sz w:val="20"/>
          <w:szCs w:val="20"/>
        </w:rPr>
        <w:t xml:space="preserve"> for the board and present new initiatives and strategies as they </w:t>
      </w:r>
      <w:proofErr w:type="gramStart"/>
      <w:r w:rsidRPr="00450C8E">
        <w:rPr>
          <w:rFonts w:ascii="Verdana" w:hAnsi="Verdana"/>
          <w:sz w:val="20"/>
          <w:szCs w:val="20"/>
        </w:rPr>
        <w:t>arise;</w:t>
      </w:r>
      <w:proofErr w:type="gramEnd"/>
    </w:p>
    <w:p w14:paraId="7430F81F" w14:textId="77777777" w:rsidR="00F30363" w:rsidRPr="00450C8E" w:rsidRDefault="00F30363" w:rsidP="00FF268C">
      <w:pPr>
        <w:spacing w:after="0" w:line="240" w:lineRule="auto"/>
        <w:jc w:val="both"/>
        <w:rPr>
          <w:rFonts w:ascii="Verdana" w:hAnsi="Verdana"/>
          <w:b/>
          <w:bCs/>
          <w:sz w:val="20"/>
          <w:szCs w:val="20"/>
        </w:rPr>
      </w:pPr>
    </w:p>
    <w:p w14:paraId="0CE4DBEB" w14:textId="77777777" w:rsidR="005C4B31" w:rsidRPr="00450C8E" w:rsidRDefault="00822B1C" w:rsidP="005C4B31">
      <w:pPr>
        <w:spacing w:after="0" w:line="240" w:lineRule="auto"/>
        <w:jc w:val="both"/>
        <w:rPr>
          <w:rFonts w:ascii="Verdana" w:hAnsi="Verdana" w:cs="Noto Sans"/>
          <w:b/>
          <w:bCs/>
          <w:color w:val="2D2D2D"/>
          <w:sz w:val="20"/>
          <w:szCs w:val="20"/>
        </w:rPr>
      </w:pPr>
      <w:r w:rsidRPr="00450C8E">
        <w:rPr>
          <w:rFonts w:ascii="Verdana" w:hAnsi="Verdana"/>
          <w:b/>
          <w:bCs/>
          <w:sz w:val="20"/>
          <w:szCs w:val="20"/>
        </w:rPr>
        <w:t>3.2</w:t>
      </w:r>
      <w:r w:rsidRPr="00450C8E">
        <w:rPr>
          <w:rFonts w:ascii="Verdana" w:hAnsi="Verdana"/>
          <w:b/>
          <w:bCs/>
          <w:sz w:val="20"/>
          <w:szCs w:val="20"/>
        </w:rPr>
        <w:tab/>
      </w:r>
      <w:r w:rsidR="005C4B31" w:rsidRPr="00450C8E">
        <w:rPr>
          <w:rFonts w:ascii="Verdana" w:hAnsi="Verdana"/>
          <w:b/>
          <w:bCs/>
          <w:sz w:val="20"/>
          <w:szCs w:val="20"/>
        </w:rPr>
        <w:t>C</w:t>
      </w:r>
      <w:r w:rsidR="005C4B31" w:rsidRPr="00450C8E">
        <w:rPr>
          <w:rFonts w:ascii="Verdana" w:hAnsi="Verdana" w:cs="Noto Sans"/>
          <w:b/>
          <w:bCs/>
          <w:color w:val="2D2D2D"/>
          <w:sz w:val="20"/>
          <w:szCs w:val="20"/>
        </w:rPr>
        <w:t>ultural stewardship</w:t>
      </w:r>
    </w:p>
    <w:p w14:paraId="42D57799" w14:textId="77777777" w:rsidR="005C4B31" w:rsidRPr="00450C8E" w:rsidRDefault="005C4B31" w:rsidP="005C4B31">
      <w:pPr>
        <w:pStyle w:val="ListParagraph"/>
        <w:numPr>
          <w:ilvl w:val="0"/>
          <w:numId w:val="18"/>
        </w:numPr>
        <w:spacing w:after="0" w:line="240" w:lineRule="auto"/>
        <w:jc w:val="both"/>
        <w:rPr>
          <w:rFonts w:ascii="Verdana" w:hAnsi="Verdana" w:cs="Noto Sans"/>
          <w:color w:val="2D2D2D"/>
          <w:sz w:val="20"/>
          <w:szCs w:val="20"/>
        </w:rPr>
      </w:pPr>
      <w:r w:rsidRPr="00450C8E">
        <w:rPr>
          <w:rFonts w:ascii="Verdana" w:hAnsi="Verdana" w:cs="Noto Sans"/>
          <w:color w:val="2D2D2D"/>
          <w:sz w:val="20"/>
          <w:szCs w:val="20"/>
        </w:rPr>
        <w:t xml:space="preserve">Support the team to collaborate across the organisation, particularly in our wrap-around services for clients, and to understand how their duties contribute to the organisation's overarching </w:t>
      </w:r>
      <w:proofErr w:type="gramStart"/>
      <w:r w:rsidRPr="00450C8E">
        <w:rPr>
          <w:rFonts w:ascii="Verdana" w:hAnsi="Verdana" w:cs="Noto Sans"/>
          <w:color w:val="2D2D2D"/>
          <w:sz w:val="20"/>
          <w:szCs w:val="20"/>
        </w:rPr>
        <w:t>goal;</w:t>
      </w:r>
      <w:proofErr w:type="gramEnd"/>
    </w:p>
    <w:p w14:paraId="0385294F" w14:textId="77777777" w:rsidR="005C4B31" w:rsidRDefault="005C4B31" w:rsidP="00A54269">
      <w:pPr>
        <w:spacing w:after="0" w:line="240" w:lineRule="auto"/>
        <w:jc w:val="both"/>
        <w:rPr>
          <w:rFonts w:ascii="Verdana" w:hAnsi="Verdana"/>
          <w:b/>
          <w:bCs/>
          <w:sz w:val="20"/>
          <w:szCs w:val="20"/>
        </w:rPr>
      </w:pPr>
    </w:p>
    <w:p w14:paraId="4F761B57" w14:textId="00D22480" w:rsidR="00A53163" w:rsidRPr="00450C8E" w:rsidRDefault="005C4B31" w:rsidP="00A54269">
      <w:pPr>
        <w:spacing w:after="0" w:line="240" w:lineRule="auto"/>
        <w:jc w:val="both"/>
        <w:rPr>
          <w:rFonts w:ascii="Verdana" w:hAnsi="Verdana"/>
          <w:sz w:val="20"/>
          <w:szCs w:val="20"/>
        </w:rPr>
      </w:pPr>
      <w:r>
        <w:rPr>
          <w:rFonts w:ascii="Verdana" w:hAnsi="Verdana"/>
          <w:b/>
          <w:bCs/>
          <w:sz w:val="20"/>
          <w:szCs w:val="20"/>
        </w:rPr>
        <w:t>3.3</w:t>
      </w:r>
      <w:r>
        <w:rPr>
          <w:rFonts w:ascii="Verdana" w:hAnsi="Verdana"/>
          <w:b/>
          <w:bCs/>
          <w:sz w:val="20"/>
          <w:szCs w:val="20"/>
        </w:rPr>
        <w:tab/>
      </w:r>
      <w:r w:rsidR="00F30363" w:rsidRPr="00450C8E">
        <w:rPr>
          <w:rFonts w:ascii="Verdana" w:hAnsi="Verdana"/>
          <w:b/>
          <w:bCs/>
          <w:sz w:val="20"/>
          <w:szCs w:val="20"/>
        </w:rPr>
        <w:t>Programme development &amp; delivery</w:t>
      </w:r>
      <w:r w:rsidR="00F30363" w:rsidRPr="00450C8E">
        <w:rPr>
          <w:rFonts w:ascii="Verdana" w:hAnsi="Verdana"/>
          <w:sz w:val="20"/>
          <w:szCs w:val="20"/>
        </w:rPr>
        <w:t xml:space="preserve"> </w:t>
      </w:r>
    </w:p>
    <w:p w14:paraId="5656A0C7" w14:textId="2DCB2E0B" w:rsidR="009E04A8" w:rsidRPr="00450C8E" w:rsidRDefault="0084454B" w:rsidP="00A54269">
      <w:pPr>
        <w:numPr>
          <w:ilvl w:val="0"/>
          <w:numId w:val="25"/>
        </w:numPr>
        <w:shd w:val="clear" w:color="auto" w:fill="FFFFFF"/>
        <w:spacing w:after="0" w:line="240" w:lineRule="auto"/>
        <w:rPr>
          <w:rFonts w:ascii="Verdana" w:eastAsia="Times New Roman" w:hAnsi="Verdana" w:cs="Times New Roman"/>
          <w:color w:val="333333"/>
          <w:sz w:val="20"/>
          <w:szCs w:val="20"/>
          <w:lang w:eastAsia="en-IE"/>
        </w:rPr>
      </w:pPr>
      <w:r>
        <w:rPr>
          <w:rFonts w:ascii="Verdana" w:eastAsia="Times New Roman" w:hAnsi="Verdana" w:cs="Times New Roman"/>
          <w:color w:val="333333"/>
          <w:sz w:val="20"/>
          <w:szCs w:val="20"/>
          <w:lang w:eastAsia="en-IE"/>
        </w:rPr>
        <w:t>In coordination with the Financial Controller, m</w:t>
      </w:r>
      <w:r w:rsidR="00AC3CC7" w:rsidRPr="00450C8E">
        <w:rPr>
          <w:rFonts w:ascii="Verdana" w:eastAsia="Times New Roman" w:hAnsi="Verdana" w:cs="Times New Roman"/>
          <w:color w:val="333333"/>
          <w:sz w:val="20"/>
          <w:szCs w:val="20"/>
          <w:lang w:eastAsia="en-IE"/>
        </w:rPr>
        <w:t xml:space="preserve">anage the monitoring of programme/ project implementation and finances using </w:t>
      </w:r>
      <w:proofErr w:type="gramStart"/>
      <w:r w:rsidR="00AC3CC7" w:rsidRPr="00450C8E">
        <w:rPr>
          <w:rFonts w:ascii="Verdana" w:eastAsia="Times New Roman" w:hAnsi="Verdana" w:cs="Times New Roman"/>
          <w:color w:val="333333"/>
          <w:sz w:val="20"/>
          <w:szCs w:val="20"/>
          <w:lang w:eastAsia="en-IE"/>
        </w:rPr>
        <w:t>results based</w:t>
      </w:r>
      <w:proofErr w:type="gramEnd"/>
      <w:r w:rsidR="00AC3CC7" w:rsidRPr="00450C8E">
        <w:rPr>
          <w:rFonts w:ascii="Verdana" w:eastAsia="Times New Roman" w:hAnsi="Verdana" w:cs="Times New Roman"/>
          <w:color w:val="333333"/>
          <w:sz w:val="20"/>
          <w:szCs w:val="20"/>
          <w:lang w:eastAsia="en-IE"/>
        </w:rPr>
        <w:t xml:space="preserve"> management tools;</w:t>
      </w:r>
    </w:p>
    <w:p w14:paraId="74C15F1E" w14:textId="00538329" w:rsidR="00DF07A0" w:rsidRPr="00450C8E" w:rsidRDefault="00DF07A0" w:rsidP="00A54269">
      <w:pPr>
        <w:pStyle w:val="ListParagraph"/>
        <w:numPr>
          <w:ilvl w:val="0"/>
          <w:numId w:val="17"/>
        </w:numPr>
        <w:spacing w:after="0" w:line="240" w:lineRule="auto"/>
        <w:ind w:right="-330"/>
        <w:rPr>
          <w:rFonts w:ascii="Verdana" w:hAnsi="Verdana" w:cs="Times New Roman"/>
          <w:b/>
          <w:bCs/>
          <w:sz w:val="20"/>
          <w:szCs w:val="20"/>
          <w:lang w:val="en-GB"/>
        </w:rPr>
      </w:pPr>
      <w:r w:rsidRPr="00450C8E">
        <w:rPr>
          <w:rFonts w:ascii="Verdana" w:hAnsi="Verdana"/>
          <w:sz w:val="20"/>
          <w:szCs w:val="20"/>
          <w:lang w:val="en-GB"/>
        </w:rPr>
        <w:t>Through meetings and consultations with other managers and team</w:t>
      </w:r>
      <w:r w:rsidR="003F249B" w:rsidRPr="00450C8E">
        <w:rPr>
          <w:rFonts w:ascii="Verdana" w:hAnsi="Verdana"/>
          <w:sz w:val="20"/>
          <w:szCs w:val="20"/>
          <w:lang w:val="en-GB"/>
        </w:rPr>
        <w:t>s</w:t>
      </w:r>
      <w:r w:rsidRPr="00450C8E">
        <w:rPr>
          <w:rFonts w:ascii="Verdana" w:hAnsi="Verdana"/>
          <w:sz w:val="20"/>
          <w:szCs w:val="20"/>
          <w:lang w:val="en-GB"/>
        </w:rPr>
        <w:t xml:space="preserve">, map out </w:t>
      </w:r>
      <w:r w:rsidRPr="00450C8E">
        <w:rPr>
          <w:rFonts w:ascii="Verdana" w:eastAsia="Times New Roman" w:hAnsi="Verdana" w:cs="Times New Roman"/>
          <w:sz w:val="20"/>
          <w:szCs w:val="20"/>
          <w:lang w:val="en-GB" w:eastAsia="en-IE"/>
        </w:rPr>
        <w:t>and formalised</w:t>
      </w:r>
      <w:r w:rsidRPr="00450C8E">
        <w:rPr>
          <w:rFonts w:ascii="Verdana" w:hAnsi="Verdana"/>
          <w:sz w:val="20"/>
          <w:szCs w:val="20"/>
          <w:lang w:val="en-GB"/>
        </w:rPr>
        <w:t xml:space="preserve"> the r</w:t>
      </w:r>
      <w:r w:rsidRPr="00450C8E">
        <w:rPr>
          <w:rFonts w:ascii="Verdana" w:eastAsia="Times New Roman" w:hAnsi="Verdana" w:cs="Times New Roman"/>
          <w:b/>
          <w:sz w:val="20"/>
          <w:szCs w:val="20"/>
          <w:lang w:val="en-GB" w:eastAsia="en-IE"/>
        </w:rPr>
        <w:t xml:space="preserve">eferral mechanisms </w:t>
      </w:r>
      <w:r w:rsidRPr="00450C8E">
        <w:rPr>
          <w:rFonts w:ascii="Verdana" w:eastAsia="Times New Roman" w:hAnsi="Verdana" w:cs="Times New Roman"/>
          <w:sz w:val="20"/>
          <w:szCs w:val="20"/>
          <w:lang w:val="en-GB" w:eastAsia="en-IE"/>
        </w:rPr>
        <w:t xml:space="preserve">for wrap-around service within the broader SSP DLR </w:t>
      </w:r>
      <w:proofErr w:type="gramStart"/>
      <w:r w:rsidRPr="00450C8E">
        <w:rPr>
          <w:rFonts w:ascii="Verdana" w:eastAsia="Times New Roman" w:hAnsi="Verdana" w:cs="Times New Roman"/>
          <w:sz w:val="20"/>
          <w:szCs w:val="20"/>
          <w:lang w:val="en-GB" w:eastAsia="en-IE"/>
        </w:rPr>
        <w:t>teams</w:t>
      </w:r>
      <w:r w:rsidR="00A40638" w:rsidRPr="00450C8E">
        <w:rPr>
          <w:rFonts w:ascii="Verdana" w:eastAsia="Times New Roman" w:hAnsi="Verdana" w:cs="Times New Roman"/>
          <w:sz w:val="20"/>
          <w:szCs w:val="20"/>
          <w:lang w:val="en-GB" w:eastAsia="en-IE"/>
        </w:rPr>
        <w:t>;</w:t>
      </w:r>
      <w:proofErr w:type="gramEnd"/>
    </w:p>
    <w:p w14:paraId="504598C3" w14:textId="6C763B25" w:rsidR="00DF07A0" w:rsidRPr="00450C8E" w:rsidRDefault="0084454B" w:rsidP="00A54269">
      <w:pPr>
        <w:numPr>
          <w:ilvl w:val="0"/>
          <w:numId w:val="17"/>
        </w:numPr>
        <w:shd w:val="clear" w:color="auto" w:fill="FFFFFF"/>
        <w:spacing w:after="0" w:line="240" w:lineRule="auto"/>
        <w:rPr>
          <w:rFonts w:ascii="Verdana" w:eastAsia="Times New Roman" w:hAnsi="Verdana" w:cs="Times New Roman"/>
          <w:color w:val="323232"/>
          <w:sz w:val="20"/>
          <w:szCs w:val="20"/>
          <w:lang w:eastAsia="en-IE"/>
        </w:rPr>
      </w:pPr>
      <w:r>
        <w:rPr>
          <w:rFonts w:ascii="Verdana" w:eastAsia="Times New Roman" w:hAnsi="Verdana" w:cs="Times New Roman"/>
          <w:color w:val="323232"/>
          <w:sz w:val="20"/>
          <w:szCs w:val="20"/>
          <w:lang w:eastAsia="en-IE"/>
        </w:rPr>
        <w:t>In coordination with the CEO, d</w:t>
      </w:r>
      <w:r w:rsidR="00D943F4" w:rsidRPr="00450C8E">
        <w:rPr>
          <w:rFonts w:ascii="Verdana" w:eastAsia="Times New Roman" w:hAnsi="Verdana" w:cs="Times New Roman"/>
          <w:color w:val="323232"/>
          <w:sz w:val="20"/>
          <w:szCs w:val="20"/>
          <w:lang w:eastAsia="en-IE"/>
        </w:rPr>
        <w:t xml:space="preserve">rive </w:t>
      </w:r>
      <w:r w:rsidR="00D943F4" w:rsidRPr="00450C8E">
        <w:rPr>
          <w:rFonts w:ascii="Verdana" w:eastAsia="Times New Roman" w:hAnsi="Verdana" w:cs="Times New Roman"/>
          <w:b/>
          <w:bCs/>
          <w:color w:val="323232"/>
          <w:sz w:val="20"/>
          <w:szCs w:val="20"/>
          <w:lang w:eastAsia="en-IE"/>
        </w:rPr>
        <w:t>Quality Standards</w:t>
      </w:r>
      <w:r w:rsidR="00D943F4" w:rsidRPr="00450C8E">
        <w:rPr>
          <w:rFonts w:ascii="Verdana" w:eastAsia="Times New Roman" w:hAnsi="Verdana" w:cs="Times New Roman"/>
          <w:color w:val="323232"/>
          <w:sz w:val="20"/>
          <w:szCs w:val="20"/>
          <w:lang w:eastAsia="en-IE"/>
        </w:rPr>
        <w:t xml:space="preserve"> within services through quality systems and structures, ensuring continuous improvement, particularly in the areas of new initiatives, team development, systems implementation</w:t>
      </w:r>
      <w:r w:rsidR="009F7D20" w:rsidRPr="00450C8E">
        <w:rPr>
          <w:rFonts w:ascii="Verdana" w:eastAsia="Times New Roman" w:hAnsi="Verdana" w:cs="Times New Roman"/>
          <w:color w:val="323232"/>
          <w:sz w:val="20"/>
          <w:szCs w:val="20"/>
          <w:lang w:eastAsia="en-IE"/>
        </w:rPr>
        <w:t xml:space="preserve">. This </w:t>
      </w:r>
      <w:r w:rsidR="00DF07A0" w:rsidRPr="00450C8E">
        <w:rPr>
          <w:rFonts w:ascii="Verdana" w:hAnsi="Verdana" w:cstheme="minorHAnsi"/>
          <w:sz w:val="20"/>
          <w:szCs w:val="20"/>
        </w:rPr>
        <w:t xml:space="preserve">includes but is not limited to supporting and </w:t>
      </w:r>
      <w:r w:rsidR="003F249B" w:rsidRPr="00450C8E">
        <w:rPr>
          <w:rFonts w:ascii="Verdana" w:hAnsi="Verdana" w:cstheme="minorHAnsi"/>
          <w:sz w:val="20"/>
          <w:szCs w:val="20"/>
        </w:rPr>
        <w:t>embedding</w:t>
      </w:r>
      <w:r w:rsidR="00DF07A0" w:rsidRPr="00450C8E">
        <w:rPr>
          <w:rFonts w:ascii="Verdana" w:hAnsi="Verdana" w:cstheme="minorHAnsi"/>
          <w:sz w:val="20"/>
          <w:szCs w:val="20"/>
        </w:rPr>
        <w:t xml:space="preserve"> the Q Mark </w:t>
      </w:r>
      <w:proofErr w:type="gramStart"/>
      <w:r w:rsidR="00DF07A0" w:rsidRPr="00450C8E">
        <w:rPr>
          <w:rFonts w:ascii="Verdana" w:hAnsi="Verdana" w:cstheme="minorHAnsi"/>
          <w:sz w:val="20"/>
          <w:szCs w:val="20"/>
        </w:rPr>
        <w:t>standards</w:t>
      </w:r>
      <w:r w:rsidR="00A40638" w:rsidRPr="00450C8E">
        <w:rPr>
          <w:rFonts w:ascii="Verdana" w:hAnsi="Verdana" w:cstheme="minorHAnsi"/>
          <w:sz w:val="20"/>
          <w:szCs w:val="20"/>
        </w:rPr>
        <w:t>;</w:t>
      </w:r>
      <w:proofErr w:type="gramEnd"/>
    </w:p>
    <w:p w14:paraId="383E3EE0" w14:textId="620DCD90" w:rsidR="00F30363" w:rsidRPr="00450C8E" w:rsidRDefault="00924BA5" w:rsidP="00FF268C">
      <w:pPr>
        <w:numPr>
          <w:ilvl w:val="0"/>
          <w:numId w:val="17"/>
        </w:numPr>
        <w:shd w:val="clear" w:color="auto" w:fill="FFFFFF"/>
        <w:spacing w:before="100" w:beforeAutospacing="1" w:after="100" w:afterAutospacing="1" w:line="240" w:lineRule="auto"/>
        <w:jc w:val="both"/>
        <w:rPr>
          <w:rFonts w:ascii="Verdana" w:eastAsia="Times New Roman" w:hAnsi="Verdana" w:cs="Arial"/>
          <w:color w:val="222222"/>
          <w:sz w:val="20"/>
          <w:szCs w:val="20"/>
          <w:lang w:eastAsia="en-IE"/>
        </w:rPr>
      </w:pPr>
      <w:r w:rsidRPr="00450C8E">
        <w:rPr>
          <w:rFonts w:ascii="Verdana" w:eastAsia="Times New Roman" w:hAnsi="Verdana" w:cs="Arial"/>
          <w:color w:val="222222"/>
          <w:sz w:val="20"/>
          <w:szCs w:val="20"/>
          <w:lang w:eastAsia="en-IE"/>
        </w:rPr>
        <w:t xml:space="preserve">As the budget holder managing overall </w:t>
      </w:r>
      <w:r w:rsidRPr="00450C8E">
        <w:rPr>
          <w:rFonts w:ascii="Verdana" w:eastAsia="Times New Roman" w:hAnsi="Verdana" w:cs="Arial"/>
          <w:b/>
          <w:bCs/>
          <w:color w:val="222222"/>
          <w:sz w:val="20"/>
          <w:szCs w:val="20"/>
          <w:lang w:eastAsia="en-IE"/>
        </w:rPr>
        <w:t>financial budgeting</w:t>
      </w:r>
      <w:r w:rsidRPr="00450C8E">
        <w:rPr>
          <w:rFonts w:ascii="Verdana" w:eastAsia="Times New Roman" w:hAnsi="Verdana" w:cs="Arial"/>
          <w:color w:val="222222"/>
          <w:sz w:val="20"/>
          <w:szCs w:val="20"/>
          <w:lang w:eastAsia="en-IE"/>
        </w:rPr>
        <w:t xml:space="preserve"> for LAES (w</w:t>
      </w:r>
      <w:r w:rsidR="00BF31CC" w:rsidRPr="00450C8E">
        <w:rPr>
          <w:rFonts w:ascii="Verdana" w:eastAsia="Times New Roman" w:hAnsi="Verdana" w:cs="Arial"/>
          <w:color w:val="222222"/>
          <w:sz w:val="20"/>
          <w:szCs w:val="20"/>
          <w:lang w:eastAsia="en-IE"/>
        </w:rPr>
        <w:t>ith support from the Financial Controller and Financial Administration staff</w:t>
      </w:r>
      <w:r w:rsidRPr="00450C8E">
        <w:rPr>
          <w:rFonts w:ascii="Verdana" w:eastAsia="Times New Roman" w:hAnsi="Verdana" w:cs="Arial"/>
          <w:color w:val="222222"/>
          <w:sz w:val="20"/>
          <w:szCs w:val="20"/>
          <w:lang w:eastAsia="en-IE"/>
        </w:rPr>
        <w:t>),</w:t>
      </w:r>
      <w:r w:rsidR="00F30363" w:rsidRPr="00450C8E">
        <w:rPr>
          <w:rFonts w:ascii="Verdana" w:eastAsia="Times New Roman" w:hAnsi="Verdana" w:cs="Arial"/>
          <w:color w:val="222222"/>
          <w:sz w:val="20"/>
          <w:szCs w:val="20"/>
          <w:lang w:eastAsia="en-IE"/>
        </w:rPr>
        <w:t xml:space="preserve"> </w:t>
      </w:r>
      <w:r w:rsidR="00F30363" w:rsidRPr="00450C8E">
        <w:rPr>
          <w:rFonts w:ascii="Verdana" w:hAnsi="Verdana"/>
          <w:sz w:val="20"/>
          <w:szCs w:val="20"/>
        </w:rPr>
        <w:t xml:space="preserve">ensuring that resources are allocated effectively and can demonstrate value for </w:t>
      </w:r>
      <w:proofErr w:type="gramStart"/>
      <w:r w:rsidR="00F30363" w:rsidRPr="00450C8E">
        <w:rPr>
          <w:rFonts w:ascii="Verdana" w:hAnsi="Verdana"/>
          <w:sz w:val="20"/>
          <w:szCs w:val="20"/>
        </w:rPr>
        <w:t>money;</w:t>
      </w:r>
      <w:proofErr w:type="gramEnd"/>
      <w:r w:rsidR="00F30363" w:rsidRPr="00450C8E">
        <w:rPr>
          <w:rFonts w:ascii="Verdana" w:hAnsi="Verdana"/>
          <w:sz w:val="20"/>
          <w:szCs w:val="20"/>
        </w:rPr>
        <w:t xml:space="preserve"> </w:t>
      </w:r>
    </w:p>
    <w:p w14:paraId="4693FF6E" w14:textId="4AAE23E6" w:rsidR="00F777D6" w:rsidRPr="00450C8E" w:rsidRDefault="00F777D6" w:rsidP="00FF268C">
      <w:pPr>
        <w:numPr>
          <w:ilvl w:val="0"/>
          <w:numId w:val="17"/>
        </w:numPr>
        <w:shd w:val="clear" w:color="auto" w:fill="FFFFFF"/>
        <w:spacing w:before="100" w:beforeAutospacing="1" w:after="100" w:afterAutospacing="1" w:line="240" w:lineRule="auto"/>
        <w:jc w:val="both"/>
        <w:rPr>
          <w:rFonts w:ascii="Verdana" w:eastAsia="Times New Roman" w:hAnsi="Verdana" w:cs="Arial"/>
          <w:color w:val="222222"/>
          <w:sz w:val="20"/>
          <w:szCs w:val="20"/>
          <w:lang w:eastAsia="en-IE"/>
        </w:rPr>
      </w:pPr>
      <w:r w:rsidRPr="00450C8E">
        <w:rPr>
          <w:rFonts w:ascii="Verdana" w:hAnsi="Verdana"/>
          <w:color w:val="333333"/>
          <w:sz w:val="20"/>
          <w:szCs w:val="20"/>
          <w:shd w:val="clear" w:color="auto" w:fill="FFFFFF"/>
        </w:rPr>
        <w:t xml:space="preserve">Monitor and analyse financial situation of the service to meet agreed upon targets and </w:t>
      </w:r>
      <w:proofErr w:type="gramStart"/>
      <w:r w:rsidRPr="00450C8E">
        <w:rPr>
          <w:rFonts w:ascii="Verdana" w:hAnsi="Verdana"/>
          <w:color w:val="333333"/>
          <w:sz w:val="20"/>
          <w:szCs w:val="20"/>
          <w:shd w:val="clear" w:color="auto" w:fill="FFFFFF"/>
        </w:rPr>
        <w:t>results;</w:t>
      </w:r>
      <w:proofErr w:type="gramEnd"/>
    </w:p>
    <w:p w14:paraId="0B0D912A" w14:textId="12D7836C" w:rsidR="00001250" w:rsidRPr="00450C8E" w:rsidRDefault="00001250" w:rsidP="00FF268C">
      <w:pPr>
        <w:pStyle w:val="ListParagraph"/>
        <w:numPr>
          <w:ilvl w:val="0"/>
          <w:numId w:val="17"/>
        </w:numPr>
        <w:spacing w:after="0" w:line="240" w:lineRule="auto"/>
        <w:jc w:val="both"/>
        <w:rPr>
          <w:rFonts w:ascii="Verdana" w:hAnsi="Verdana"/>
          <w:bCs/>
          <w:sz w:val="20"/>
          <w:szCs w:val="20"/>
        </w:rPr>
      </w:pPr>
      <w:r w:rsidRPr="00450C8E">
        <w:rPr>
          <w:rFonts w:ascii="Verdana" w:hAnsi="Verdana" w:cs="Times New Roman"/>
          <w:bCs/>
          <w:sz w:val="20"/>
          <w:szCs w:val="20"/>
          <w:lang w:val="en-GB"/>
        </w:rPr>
        <w:t xml:space="preserve">Ensure </w:t>
      </w:r>
      <w:r w:rsidRPr="00450C8E">
        <w:rPr>
          <w:rFonts w:ascii="Verdana" w:hAnsi="Verdana" w:cs="Times New Roman"/>
          <w:b/>
          <w:sz w:val="20"/>
          <w:szCs w:val="20"/>
          <w:lang w:val="en-GB"/>
        </w:rPr>
        <w:t>GDPR compliance</w:t>
      </w:r>
      <w:r w:rsidRPr="00450C8E">
        <w:rPr>
          <w:rFonts w:ascii="Verdana" w:hAnsi="Verdana" w:cs="Times New Roman"/>
          <w:bCs/>
          <w:sz w:val="20"/>
          <w:szCs w:val="20"/>
          <w:lang w:val="en-GB"/>
        </w:rPr>
        <w:t xml:space="preserve"> related to </w:t>
      </w:r>
      <w:r w:rsidR="00BF31CC" w:rsidRPr="00450C8E">
        <w:rPr>
          <w:rFonts w:ascii="Verdana" w:hAnsi="Verdana" w:cs="Times New Roman"/>
          <w:bCs/>
          <w:sz w:val="20"/>
          <w:szCs w:val="20"/>
          <w:lang w:val="en-GB"/>
        </w:rPr>
        <w:t>a</w:t>
      </w:r>
      <w:r w:rsidRPr="00450C8E">
        <w:rPr>
          <w:rFonts w:ascii="Verdana" w:hAnsi="Verdana" w:cs="Times New Roman"/>
          <w:bCs/>
          <w:sz w:val="20"/>
          <w:szCs w:val="20"/>
          <w:lang w:val="en-GB"/>
        </w:rPr>
        <w:t xml:space="preserve">ll </w:t>
      </w:r>
      <w:r w:rsidR="00BF31CC" w:rsidRPr="00450C8E">
        <w:rPr>
          <w:rFonts w:ascii="Verdana" w:hAnsi="Verdana" w:cs="Times New Roman"/>
          <w:bCs/>
          <w:sz w:val="20"/>
          <w:szCs w:val="20"/>
          <w:lang w:val="en-GB"/>
        </w:rPr>
        <w:t>c</w:t>
      </w:r>
      <w:r w:rsidRPr="00450C8E">
        <w:rPr>
          <w:rFonts w:ascii="Verdana" w:hAnsi="Verdana" w:cs="Times New Roman"/>
          <w:bCs/>
          <w:sz w:val="20"/>
          <w:szCs w:val="20"/>
          <w:lang w:val="en-GB"/>
        </w:rPr>
        <w:t xml:space="preserve">lient </w:t>
      </w:r>
      <w:r w:rsidR="00BF31CC" w:rsidRPr="00450C8E">
        <w:rPr>
          <w:rFonts w:ascii="Verdana" w:hAnsi="Verdana" w:cs="Times New Roman"/>
          <w:bCs/>
          <w:sz w:val="20"/>
          <w:szCs w:val="20"/>
          <w:lang w:val="en-GB"/>
        </w:rPr>
        <w:t>i</w:t>
      </w:r>
      <w:r w:rsidRPr="00450C8E">
        <w:rPr>
          <w:rFonts w:ascii="Verdana" w:hAnsi="Verdana" w:cs="Times New Roman"/>
          <w:bCs/>
          <w:sz w:val="20"/>
          <w:szCs w:val="20"/>
          <w:lang w:val="en-GB"/>
        </w:rPr>
        <w:t>nteractions</w:t>
      </w:r>
      <w:r w:rsidR="00A40638" w:rsidRPr="00450C8E">
        <w:rPr>
          <w:rFonts w:ascii="Verdana" w:hAnsi="Verdana" w:cs="Times New Roman"/>
          <w:bCs/>
          <w:sz w:val="20"/>
          <w:szCs w:val="20"/>
          <w:lang w:val="en-GB"/>
        </w:rPr>
        <w:t>.</w:t>
      </w:r>
    </w:p>
    <w:p w14:paraId="70D97942" w14:textId="77777777" w:rsidR="00F777D6" w:rsidRPr="00450C8E" w:rsidRDefault="00F777D6" w:rsidP="00710EA2">
      <w:pPr>
        <w:pStyle w:val="ListParagraph"/>
        <w:spacing w:after="0" w:line="240" w:lineRule="auto"/>
        <w:jc w:val="both"/>
        <w:rPr>
          <w:rFonts w:ascii="Verdana" w:hAnsi="Verdana"/>
          <w:bCs/>
          <w:sz w:val="20"/>
          <w:szCs w:val="20"/>
        </w:rPr>
      </w:pPr>
    </w:p>
    <w:p w14:paraId="17F2FED5" w14:textId="77777777" w:rsidR="00DF07A0" w:rsidRPr="00450C8E" w:rsidRDefault="00DF07A0" w:rsidP="00FF268C">
      <w:pPr>
        <w:spacing w:after="0" w:line="240" w:lineRule="auto"/>
        <w:jc w:val="both"/>
        <w:rPr>
          <w:rFonts w:ascii="Verdana" w:hAnsi="Verdana"/>
          <w:sz w:val="20"/>
          <w:szCs w:val="20"/>
        </w:rPr>
      </w:pPr>
    </w:p>
    <w:p w14:paraId="6026FBDB" w14:textId="46656BBC" w:rsidR="00DF07A0" w:rsidRPr="00450C8E" w:rsidRDefault="00822B1C" w:rsidP="00FF268C">
      <w:pPr>
        <w:spacing w:after="0" w:line="240" w:lineRule="auto"/>
        <w:ind w:left="66" w:right="-330"/>
        <w:rPr>
          <w:rFonts w:ascii="Verdana" w:hAnsi="Verdana" w:cs="Times New Roman"/>
          <w:b/>
          <w:bCs/>
          <w:sz w:val="20"/>
          <w:szCs w:val="20"/>
          <w:lang w:val="en-GB"/>
        </w:rPr>
      </w:pPr>
      <w:r w:rsidRPr="00450C8E">
        <w:rPr>
          <w:rFonts w:ascii="Verdana" w:hAnsi="Verdana" w:cs="Times New Roman"/>
          <w:b/>
          <w:bCs/>
          <w:sz w:val="20"/>
          <w:szCs w:val="20"/>
          <w:lang w:val="en-GB"/>
        </w:rPr>
        <w:t>3.</w:t>
      </w:r>
      <w:r w:rsidR="005C4B31">
        <w:rPr>
          <w:rFonts w:ascii="Verdana" w:hAnsi="Verdana" w:cs="Times New Roman"/>
          <w:b/>
          <w:bCs/>
          <w:sz w:val="20"/>
          <w:szCs w:val="20"/>
          <w:lang w:val="en-GB"/>
        </w:rPr>
        <w:t>4</w:t>
      </w:r>
      <w:r w:rsidRPr="00450C8E">
        <w:rPr>
          <w:rFonts w:ascii="Verdana" w:hAnsi="Verdana" w:cs="Times New Roman"/>
          <w:b/>
          <w:bCs/>
          <w:sz w:val="20"/>
          <w:szCs w:val="20"/>
          <w:lang w:val="en-GB"/>
        </w:rPr>
        <w:t xml:space="preserve"> </w:t>
      </w:r>
      <w:r w:rsidRPr="00450C8E">
        <w:rPr>
          <w:rFonts w:ascii="Verdana" w:hAnsi="Verdana" w:cs="Times New Roman"/>
          <w:b/>
          <w:bCs/>
          <w:sz w:val="20"/>
          <w:szCs w:val="20"/>
          <w:lang w:val="en-GB"/>
        </w:rPr>
        <w:tab/>
      </w:r>
      <w:r w:rsidR="00DF07A0" w:rsidRPr="00450C8E">
        <w:rPr>
          <w:rFonts w:ascii="Verdana" w:hAnsi="Verdana" w:cs="Times New Roman"/>
          <w:b/>
          <w:bCs/>
          <w:sz w:val="20"/>
          <w:szCs w:val="20"/>
          <w:lang w:val="en-GB"/>
        </w:rPr>
        <w:t>Strategy development</w:t>
      </w:r>
    </w:p>
    <w:p w14:paraId="5298EF87" w14:textId="4745EB9D" w:rsidR="00DF07A0" w:rsidRPr="00450C8E" w:rsidRDefault="00DF07A0" w:rsidP="00A40638">
      <w:pPr>
        <w:pStyle w:val="ListParagraph"/>
        <w:numPr>
          <w:ilvl w:val="0"/>
          <w:numId w:val="13"/>
        </w:numPr>
        <w:spacing w:after="0" w:line="240" w:lineRule="auto"/>
        <w:ind w:left="786"/>
        <w:rPr>
          <w:rFonts w:ascii="Verdana" w:hAnsi="Verdana" w:cs="Times New Roman"/>
          <w:sz w:val="20"/>
          <w:szCs w:val="20"/>
          <w:lang w:val="en-GB"/>
        </w:rPr>
      </w:pPr>
      <w:r w:rsidRPr="00450C8E">
        <w:rPr>
          <w:rFonts w:ascii="Verdana" w:hAnsi="Verdana" w:cs="Times New Roman"/>
          <w:bCs/>
          <w:sz w:val="20"/>
          <w:szCs w:val="20"/>
          <w:lang w:val="en-GB"/>
        </w:rPr>
        <w:t>In coordination with the Employment Liaison Officer, CEO, and rest of team develop and roll out the Employer Engagement Strategy</w:t>
      </w:r>
      <w:r w:rsidR="000579D2" w:rsidRPr="00450C8E">
        <w:rPr>
          <w:rFonts w:ascii="Verdana" w:hAnsi="Verdana" w:cs="Times New Roman"/>
          <w:sz w:val="20"/>
          <w:szCs w:val="20"/>
          <w:lang w:val="en-GB"/>
        </w:rPr>
        <w:t>.</w:t>
      </w:r>
    </w:p>
    <w:p w14:paraId="5029E842" w14:textId="1620FDCA" w:rsidR="00DF07A0" w:rsidRPr="00450C8E" w:rsidRDefault="00DF07A0" w:rsidP="00A40638">
      <w:pPr>
        <w:pStyle w:val="ListParagraph"/>
        <w:numPr>
          <w:ilvl w:val="0"/>
          <w:numId w:val="13"/>
        </w:numPr>
        <w:spacing w:after="0" w:line="240" w:lineRule="auto"/>
        <w:ind w:left="786"/>
        <w:rPr>
          <w:rFonts w:ascii="Verdana" w:hAnsi="Verdana" w:cs="Times New Roman"/>
          <w:sz w:val="20"/>
          <w:szCs w:val="20"/>
          <w:lang w:val="en-GB"/>
        </w:rPr>
      </w:pPr>
      <w:r w:rsidRPr="00450C8E">
        <w:rPr>
          <w:rFonts w:ascii="Verdana" w:hAnsi="Verdana" w:cs="Times New Roman"/>
          <w:bCs/>
          <w:sz w:val="20"/>
          <w:szCs w:val="20"/>
          <w:lang w:val="en-GB"/>
        </w:rPr>
        <w:t xml:space="preserve">In consultation with the Employment Liaison Officer, and Communications Officer, </w:t>
      </w:r>
      <w:r w:rsidR="000579D2" w:rsidRPr="00450C8E">
        <w:rPr>
          <w:rFonts w:ascii="Verdana" w:hAnsi="Verdana" w:cs="Times New Roman"/>
          <w:bCs/>
          <w:sz w:val="20"/>
          <w:szCs w:val="20"/>
          <w:lang w:val="en-GB"/>
        </w:rPr>
        <w:t xml:space="preserve">and team, </w:t>
      </w:r>
      <w:r w:rsidRPr="00450C8E">
        <w:rPr>
          <w:rFonts w:ascii="Verdana" w:hAnsi="Verdana" w:cs="Times New Roman"/>
          <w:bCs/>
          <w:sz w:val="20"/>
          <w:szCs w:val="20"/>
          <w:lang w:val="en-GB"/>
        </w:rPr>
        <w:t>engage in a campaign of promotion and</w:t>
      </w:r>
      <w:r w:rsidRPr="00450C8E">
        <w:rPr>
          <w:rFonts w:ascii="Verdana" w:hAnsi="Verdana" w:cs="Times New Roman"/>
          <w:sz w:val="20"/>
          <w:szCs w:val="20"/>
          <w:lang w:val="en-GB"/>
        </w:rPr>
        <w:t xml:space="preserve"> marketing to ensure that all relevant stakeholders are fully informed of the LAES services available using existing and other networks and through direct stakeholder contact. </w:t>
      </w:r>
    </w:p>
    <w:p w14:paraId="3D869CC3" w14:textId="77777777" w:rsidR="00A40638" w:rsidRPr="00450C8E" w:rsidRDefault="00A40638" w:rsidP="00A40638">
      <w:pPr>
        <w:spacing w:after="0" w:line="240" w:lineRule="auto"/>
        <w:ind w:left="426"/>
        <w:rPr>
          <w:rFonts w:ascii="Verdana" w:hAnsi="Verdana" w:cs="Times New Roman"/>
          <w:sz w:val="20"/>
          <w:szCs w:val="20"/>
          <w:lang w:val="en-GB"/>
        </w:rPr>
      </w:pPr>
    </w:p>
    <w:p w14:paraId="242C6BD0" w14:textId="0B51F7D2" w:rsidR="00001250" w:rsidRPr="00450C8E" w:rsidRDefault="00822B1C" w:rsidP="00A40638">
      <w:pPr>
        <w:spacing w:after="0" w:line="240" w:lineRule="auto"/>
        <w:rPr>
          <w:rFonts w:ascii="Verdana" w:hAnsi="Verdana" w:cstheme="minorHAnsi"/>
          <w:b/>
          <w:bCs/>
          <w:sz w:val="20"/>
          <w:szCs w:val="20"/>
        </w:rPr>
      </w:pPr>
      <w:r w:rsidRPr="00450C8E">
        <w:rPr>
          <w:rFonts w:ascii="Verdana" w:hAnsi="Verdana" w:cstheme="minorHAnsi"/>
          <w:b/>
          <w:bCs/>
          <w:sz w:val="20"/>
          <w:szCs w:val="20"/>
        </w:rPr>
        <w:t>3.</w:t>
      </w:r>
      <w:r w:rsidR="005C4B31">
        <w:rPr>
          <w:rFonts w:ascii="Verdana" w:hAnsi="Verdana" w:cstheme="minorHAnsi"/>
          <w:b/>
          <w:bCs/>
          <w:sz w:val="20"/>
          <w:szCs w:val="20"/>
        </w:rPr>
        <w:t>5</w:t>
      </w:r>
      <w:r w:rsidRPr="00450C8E">
        <w:rPr>
          <w:rFonts w:ascii="Verdana" w:hAnsi="Verdana" w:cstheme="minorHAnsi"/>
          <w:b/>
          <w:bCs/>
          <w:sz w:val="20"/>
          <w:szCs w:val="20"/>
        </w:rPr>
        <w:tab/>
      </w:r>
      <w:r w:rsidR="00001250" w:rsidRPr="00450C8E">
        <w:rPr>
          <w:rFonts w:ascii="Verdana" w:hAnsi="Verdana" w:cstheme="minorHAnsi"/>
          <w:b/>
          <w:bCs/>
          <w:sz w:val="20"/>
          <w:szCs w:val="20"/>
        </w:rPr>
        <w:t>Systems and processes</w:t>
      </w:r>
    </w:p>
    <w:p w14:paraId="787A85FA" w14:textId="5D21DC8E" w:rsidR="00001250" w:rsidRPr="00450C8E" w:rsidRDefault="00001250" w:rsidP="00FF268C">
      <w:pPr>
        <w:pStyle w:val="ListParagraph"/>
        <w:numPr>
          <w:ilvl w:val="0"/>
          <w:numId w:val="17"/>
        </w:numPr>
        <w:spacing w:after="0" w:line="240" w:lineRule="auto"/>
        <w:jc w:val="both"/>
        <w:rPr>
          <w:rFonts w:ascii="Verdana" w:hAnsi="Verdana"/>
          <w:sz w:val="20"/>
          <w:szCs w:val="20"/>
        </w:rPr>
      </w:pPr>
      <w:r w:rsidRPr="00450C8E">
        <w:rPr>
          <w:rFonts w:ascii="Verdana" w:hAnsi="Verdana"/>
          <w:sz w:val="20"/>
          <w:szCs w:val="20"/>
        </w:rPr>
        <w:t xml:space="preserve">Manage and support teams to deliver current </w:t>
      </w:r>
      <w:r w:rsidRPr="00450C8E">
        <w:rPr>
          <w:rFonts w:ascii="Verdana" w:hAnsi="Verdana"/>
          <w:b/>
          <w:bCs/>
          <w:sz w:val="20"/>
          <w:szCs w:val="20"/>
        </w:rPr>
        <w:t>programmes effectively</w:t>
      </w:r>
      <w:r w:rsidRPr="00450C8E">
        <w:rPr>
          <w:rFonts w:ascii="Verdana" w:hAnsi="Verdana"/>
          <w:sz w:val="20"/>
          <w:szCs w:val="20"/>
        </w:rPr>
        <w:t>, on time and to budget, providing best practices and developing programme management tools, processes, and systems to support this</w:t>
      </w:r>
      <w:r w:rsidR="006D68CB">
        <w:rPr>
          <w:rFonts w:ascii="Verdana" w:hAnsi="Verdana"/>
          <w:sz w:val="20"/>
          <w:szCs w:val="20"/>
        </w:rPr>
        <w:t xml:space="preserve">, with the support of the Operations Manager and CEO. </w:t>
      </w:r>
      <w:r w:rsidR="000579D2" w:rsidRPr="00450C8E">
        <w:rPr>
          <w:rFonts w:ascii="Verdana" w:hAnsi="Verdana" w:cs="Times New Roman"/>
          <w:sz w:val="20"/>
          <w:szCs w:val="20"/>
        </w:rPr>
        <w:t xml:space="preserve">Put in place all processes, procedures, controls, audit trails, systems and standards necessary to discharge the contractual </w:t>
      </w:r>
      <w:proofErr w:type="gramStart"/>
      <w:r w:rsidR="000579D2" w:rsidRPr="00450C8E">
        <w:rPr>
          <w:rFonts w:ascii="Verdana" w:hAnsi="Verdana" w:cs="Times New Roman"/>
          <w:sz w:val="20"/>
          <w:szCs w:val="20"/>
        </w:rPr>
        <w:t>obligation</w:t>
      </w:r>
      <w:r w:rsidR="006700A7" w:rsidRPr="00450C8E">
        <w:rPr>
          <w:rFonts w:ascii="Verdana" w:hAnsi="Verdana" w:cs="Times New Roman"/>
          <w:sz w:val="20"/>
          <w:szCs w:val="20"/>
        </w:rPr>
        <w:t>;</w:t>
      </w:r>
      <w:proofErr w:type="gramEnd"/>
    </w:p>
    <w:p w14:paraId="31B5F1F0" w14:textId="59555189" w:rsidR="00DF07A0" w:rsidRPr="00450C8E" w:rsidRDefault="006313F5" w:rsidP="00FF268C">
      <w:pPr>
        <w:pStyle w:val="ListParagraph"/>
        <w:numPr>
          <w:ilvl w:val="0"/>
          <w:numId w:val="17"/>
        </w:numPr>
        <w:spacing w:after="0" w:line="240" w:lineRule="auto"/>
        <w:jc w:val="both"/>
        <w:rPr>
          <w:rFonts w:ascii="Verdana" w:hAnsi="Verdana"/>
          <w:sz w:val="20"/>
          <w:szCs w:val="20"/>
        </w:rPr>
      </w:pPr>
      <w:r w:rsidRPr="006313F5">
        <w:rPr>
          <w:rFonts w:ascii="Verdana" w:hAnsi="Verdana" w:cs="Times New Roman"/>
          <w:bCs/>
          <w:sz w:val="20"/>
          <w:szCs w:val="20"/>
          <w:lang w:val="en-GB"/>
        </w:rPr>
        <w:t>In coordination with the Operations Support,</w:t>
      </w:r>
      <w:r>
        <w:rPr>
          <w:rFonts w:ascii="Verdana" w:hAnsi="Verdana" w:cs="Times New Roman"/>
          <w:b/>
          <w:sz w:val="20"/>
          <w:szCs w:val="20"/>
          <w:lang w:val="en-GB"/>
        </w:rPr>
        <w:t xml:space="preserve"> </w:t>
      </w:r>
      <w:r w:rsidR="00001250" w:rsidRPr="00450C8E">
        <w:rPr>
          <w:rFonts w:ascii="Verdana" w:hAnsi="Verdana" w:cs="Times New Roman"/>
          <w:sz w:val="20"/>
          <w:szCs w:val="20"/>
          <w:lang w:val="en-GB"/>
        </w:rPr>
        <w:t>analyse and report on qualitative and quantitative data, as required by the Department, including client information regarding</w:t>
      </w:r>
      <w:r w:rsidR="00001250" w:rsidRPr="00450C8E" w:rsidDel="00136B7D">
        <w:rPr>
          <w:rFonts w:ascii="Verdana" w:hAnsi="Verdana" w:cs="Times New Roman"/>
          <w:sz w:val="20"/>
          <w:szCs w:val="20"/>
          <w:lang w:val="en-GB"/>
        </w:rPr>
        <w:t xml:space="preserve"> </w:t>
      </w:r>
      <w:r w:rsidR="00001250" w:rsidRPr="00450C8E">
        <w:rPr>
          <w:rFonts w:ascii="Verdana" w:hAnsi="Verdana" w:cs="Times New Roman"/>
          <w:sz w:val="20"/>
          <w:szCs w:val="20"/>
          <w:lang w:val="en-GB"/>
        </w:rPr>
        <w:t>participation and programme progress. The data recorded will focus on the agreed contract KPIs.</w:t>
      </w:r>
      <w:r w:rsidR="00001250" w:rsidRPr="00450C8E" w:rsidDel="00AB1FFD">
        <w:rPr>
          <w:rFonts w:ascii="Verdana" w:hAnsi="Verdana" w:cs="Times New Roman"/>
          <w:sz w:val="20"/>
          <w:szCs w:val="20"/>
          <w:lang w:val="en-GB"/>
        </w:rPr>
        <w:t xml:space="preserve"> </w:t>
      </w:r>
      <w:r w:rsidR="00001250" w:rsidRPr="00450C8E">
        <w:rPr>
          <w:rFonts w:ascii="Verdana" w:hAnsi="Verdana" w:cs="Times New Roman"/>
          <w:sz w:val="20"/>
          <w:szCs w:val="20"/>
          <w:lang w:val="en-GB"/>
        </w:rPr>
        <w:t xml:space="preserve">This will involve </w:t>
      </w:r>
      <w:r w:rsidR="000C0C7C" w:rsidRPr="00450C8E">
        <w:rPr>
          <w:rFonts w:ascii="Verdana" w:eastAsia="Times New Roman" w:hAnsi="Verdana" w:cstheme="minorHAnsi"/>
          <w:sz w:val="20"/>
          <w:szCs w:val="20"/>
          <w:lang w:eastAsia="en-IE"/>
        </w:rPr>
        <w:t xml:space="preserve">rolling out the </w:t>
      </w:r>
      <w:r w:rsidR="000C0C7C" w:rsidRPr="00450C8E">
        <w:rPr>
          <w:rFonts w:ascii="Verdana" w:hAnsi="Verdana" w:cs="Times New Roman"/>
          <w:sz w:val="20"/>
          <w:szCs w:val="20"/>
          <w:lang w:val="en-GB"/>
        </w:rPr>
        <w:t>Salesforce CRM system</w:t>
      </w:r>
      <w:r w:rsidR="005116FA" w:rsidRPr="00450C8E">
        <w:rPr>
          <w:rStyle w:val="FootnoteReference"/>
          <w:rFonts w:ascii="Verdana" w:hAnsi="Verdana" w:cs="Times New Roman"/>
          <w:sz w:val="20"/>
          <w:szCs w:val="20"/>
          <w:lang w:val="en-GB"/>
        </w:rPr>
        <w:footnoteReference w:id="1"/>
      </w:r>
      <w:r w:rsidR="000C0C7C" w:rsidRPr="00450C8E">
        <w:rPr>
          <w:rFonts w:ascii="Verdana" w:hAnsi="Verdana" w:cs="Times New Roman"/>
          <w:sz w:val="20"/>
          <w:szCs w:val="20"/>
          <w:lang w:val="en-GB"/>
        </w:rPr>
        <w:t xml:space="preserve"> and</w:t>
      </w:r>
      <w:r w:rsidR="000C0C7C" w:rsidRPr="00450C8E">
        <w:rPr>
          <w:rFonts w:ascii="Verdana" w:eastAsia="Times New Roman" w:hAnsi="Verdana" w:cs="Times New Roman"/>
          <w:sz w:val="20"/>
          <w:szCs w:val="20"/>
          <w:lang w:val="en-GB"/>
        </w:rPr>
        <w:t xml:space="preserve"> </w:t>
      </w:r>
      <w:r w:rsidR="00001250" w:rsidRPr="00450C8E">
        <w:rPr>
          <w:rFonts w:ascii="Verdana" w:eastAsia="Times New Roman" w:hAnsi="Verdana" w:cs="Times New Roman"/>
          <w:sz w:val="20"/>
          <w:szCs w:val="20"/>
          <w:lang w:val="en-GB"/>
        </w:rPr>
        <w:t>running quarterly audits of systems and processes to identify specific areas where protocol is not being followed and the corrective action required.</w:t>
      </w:r>
      <w:r w:rsidR="00E93A51" w:rsidRPr="00450C8E">
        <w:rPr>
          <w:rFonts w:ascii="Verdana" w:hAnsi="Verdana"/>
          <w:color w:val="333333"/>
          <w:sz w:val="20"/>
          <w:szCs w:val="20"/>
          <w:shd w:val="clear" w:color="auto" w:fill="FFFFFF"/>
        </w:rPr>
        <w:t xml:space="preserve"> Draft reports on activities, outputs and outcomes; and compile information. </w:t>
      </w:r>
    </w:p>
    <w:p w14:paraId="26436214" w14:textId="629DBF11" w:rsidR="00EF622E" w:rsidRPr="005C4B31" w:rsidRDefault="006D68CB" w:rsidP="005C4B31">
      <w:pPr>
        <w:pStyle w:val="ListParagraph"/>
        <w:numPr>
          <w:ilvl w:val="0"/>
          <w:numId w:val="17"/>
        </w:numPr>
        <w:spacing w:after="0" w:line="240" w:lineRule="auto"/>
        <w:jc w:val="both"/>
        <w:rPr>
          <w:rFonts w:ascii="Verdana" w:hAnsi="Verdana"/>
          <w:sz w:val="20"/>
          <w:szCs w:val="20"/>
        </w:rPr>
      </w:pPr>
      <w:r>
        <w:rPr>
          <w:rFonts w:ascii="Verdana" w:hAnsi="Verdana" w:cs="Times New Roman"/>
          <w:bCs/>
          <w:sz w:val="20"/>
          <w:szCs w:val="20"/>
          <w:lang w:val="en-GB"/>
        </w:rPr>
        <w:t xml:space="preserve">With support from the Operations Manager, </w:t>
      </w:r>
      <w:proofErr w:type="gramStart"/>
      <w:r>
        <w:rPr>
          <w:rFonts w:ascii="Verdana" w:hAnsi="Verdana" w:cs="Times New Roman"/>
          <w:bCs/>
          <w:sz w:val="20"/>
          <w:szCs w:val="20"/>
          <w:lang w:val="en-GB"/>
        </w:rPr>
        <w:t xml:space="preserve">support </w:t>
      </w:r>
      <w:r w:rsidR="00DF07A0" w:rsidRPr="00450C8E">
        <w:rPr>
          <w:rFonts w:ascii="Verdana" w:hAnsi="Verdana" w:cs="Times New Roman"/>
          <w:bCs/>
          <w:sz w:val="20"/>
          <w:szCs w:val="20"/>
          <w:lang w:val="en-GB"/>
        </w:rPr>
        <w:t xml:space="preserve"> the</w:t>
      </w:r>
      <w:proofErr w:type="gramEnd"/>
      <w:r w:rsidR="00DF07A0" w:rsidRPr="00450C8E">
        <w:rPr>
          <w:rFonts w:ascii="Verdana" w:hAnsi="Verdana" w:cs="Times New Roman"/>
          <w:bCs/>
          <w:sz w:val="20"/>
          <w:szCs w:val="20"/>
          <w:lang w:val="en-GB"/>
        </w:rPr>
        <w:t xml:space="preserve"> process for the renewal</w:t>
      </w:r>
      <w:r w:rsidR="00DF07A0" w:rsidRPr="00450C8E">
        <w:rPr>
          <w:rFonts w:ascii="Verdana" w:hAnsi="Verdana" w:cs="Times New Roman"/>
          <w:sz w:val="20"/>
          <w:szCs w:val="20"/>
          <w:lang w:val="en-GB"/>
        </w:rPr>
        <w:t xml:space="preserve"> of office leases, associated insurance, inventory management hardware required.</w:t>
      </w:r>
    </w:p>
    <w:p w14:paraId="43335242" w14:textId="77777777" w:rsidR="008A3741" w:rsidRPr="00450C8E" w:rsidRDefault="008A3741" w:rsidP="00FF268C">
      <w:pPr>
        <w:spacing w:line="240" w:lineRule="auto"/>
        <w:rPr>
          <w:rFonts w:ascii="Verdana" w:hAnsi="Verdana"/>
          <w:sz w:val="20"/>
          <w:szCs w:val="20"/>
          <w:lang w:val="en-GB"/>
        </w:rPr>
      </w:pPr>
    </w:p>
    <w:p w14:paraId="1592B590" w14:textId="2C5292B7" w:rsidR="00B52ABD" w:rsidRPr="00450C8E" w:rsidRDefault="00BD21CB" w:rsidP="00FF268C">
      <w:pPr>
        <w:pStyle w:val="Heading1"/>
        <w:spacing w:line="240" w:lineRule="auto"/>
        <w:rPr>
          <w:rFonts w:ascii="Verdana" w:hAnsi="Verdana"/>
          <w:b/>
          <w:bCs/>
          <w:color w:val="auto"/>
          <w:sz w:val="20"/>
          <w:szCs w:val="20"/>
          <w:shd w:val="clear" w:color="auto" w:fill="FFFFFF"/>
        </w:rPr>
      </w:pPr>
      <w:r w:rsidRPr="00450C8E">
        <w:rPr>
          <w:rFonts w:ascii="Verdana" w:hAnsi="Verdana"/>
          <w:b/>
          <w:bCs/>
          <w:color w:val="auto"/>
          <w:sz w:val="20"/>
          <w:szCs w:val="20"/>
          <w:shd w:val="clear" w:color="auto" w:fill="FFFFFF"/>
        </w:rPr>
        <w:t>4</w:t>
      </w:r>
      <w:r w:rsidRPr="00450C8E">
        <w:rPr>
          <w:rFonts w:ascii="Verdana" w:hAnsi="Verdana"/>
          <w:b/>
          <w:bCs/>
          <w:color w:val="auto"/>
          <w:sz w:val="20"/>
          <w:szCs w:val="20"/>
          <w:shd w:val="clear" w:color="auto" w:fill="FFFFFF"/>
        </w:rPr>
        <w:tab/>
      </w:r>
      <w:r w:rsidR="004F4100">
        <w:rPr>
          <w:rFonts w:ascii="Verdana" w:hAnsi="Verdana"/>
          <w:b/>
          <w:bCs/>
          <w:color w:val="auto"/>
          <w:sz w:val="20"/>
          <w:szCs w:val="20"/>
          <w:shd w:val="clear" w:color="auto" w:fill="FFFFFF"/>
        </w:rPr>
        <w:t>T</w:t>
      </w:r>
      <w:r w:rsidR="00431867" w:rsidRPr="004F4100">
        <w:rPr>
          <w:rFonts w:ascii="Verdana" w:hAnsi="Verdana"/>
          <w:b/>
          <w:bCs/>
          <w:color w:val="auto"/>
          <w:sz w:val="20"/>
          <w:szCs w:val="20"/>
          <w:shd w:val="clear" w:color="auto" w:fill="FFFFFF"/>
        </w:rPr>
        <w:t xml:space="preserve">he </w:t>
      </w:r>
      <w:r w:rsidR="00F54596" w:rsidRPr="004F4100">
        <w:rPr>
          <w:rFonts w:ascii="Verdana" w:hAnsi="Verdana"/>
          <w:b/>
          <w:bCs/>
          <w:color w:val="auto"/>
          <w:sz w:val="20"/>
          <w:szCs w:val="20"/>
          <w:lang w:val="en-US"/>
        </w:rPr>
        <w:t xml:space="preserve">HR &amp; </w:t>
      </w:r>
      <w:r w:rsidR="00EC758D" w:rsidRPr="004F4100">
        <w:rPr>
          <w:rFonts w:ascii="Verdana" w:hAnsi="Verdana"/>
          <w:b/>
          <w:bCs/>
          <w:color w:val="auto"/>
          <w:sz w:val="20"/>
          <w:szCs w:val="20"/>
          <w:lang w:val="en-US"/>
        </w:rPr>
        <w:t>Service Manager</w:t>
      </w:r>
      <w:r w:rsidR="00EC758D" w:rsidRPr="004F4100">
        <w:rPr>
          <w:rFonts w:ascii="Verdana" w:hAnsi="Verdana"/>
          <w:b/>
          <w:bCs/>
          <w:color w:val="auto"/>
          <w:sz w:val="20"/>
          <w:szCs w:val="20"/>
          <w:shd w:val="clear" w:color="auto" w:fill="FFFFFF"/>
        </w:rPr>
        <w:t xml:space="preserve"> </w:t>
      </w:r>
      <w:r w:rsidR="00431867" w:rsidRPr="004F4100">
        <w:rPr>
          <w:rFonts w:ascii="Verdana" w:hAnsi="Verdana"/>
          <w:b/>
          <w:bCs/>
          <w:color w:val="auto"/>
          <w:sz w:val="20"/>
          <w:szCs w:val="20"/>
          <w:shd w:val="clear" w:color="auto" w:fill="FFFFFF"/>
        </w:rPr>
        <w:t>will w</w:t>
      </w:r>
      <w:r w:rsidR="00B52ABD" w:rsidRPr="004F4100">
        <w:rPr>
          <w:rFonts w:ascii="Verdana" w:hAnsi="Verdana"/>
          <w:b/>
          <w:bCs/>
          <w:color w:val="auto"/>
          <w:sz w:val="20"/>
          <w:szCs w:val="20"/>
          <w:shd w:val="clear" w:color="auto" w:fill="FFFFFF"/>
        </w:rPr>
        <w:t>ork</w:t>
      </w:r>
      <w:r w:rsidR="00431867" w:rsidRPr="004F4100">
        <w:rPr>
          <w:rFonts w:ascii="Verdana" w:hAnsi="Verdana"/>
          <w:b/>
          <w:bCs/>
          <w:color w:val="auto"/>
          <w:sz w:val="20"/>
          <w:szCs w:val="20"/>
          <w:shd w:val="clear" w:color="auto" w:fill="FFFFFF"/>
        </w:rPr>
        <w:t xml:space="preserve"> d</w:t>
      </w:r>
      <w:r w:rsidR="00B52ABD" w:rsidRPr="004F4100">
        <w:rPr>
          <w:rFonts w:ascii="Verdana" w:hAnsi="Verdana"/>
          <w:b/>
          <w:bCs/>
          <w:color w:val="auto"/>
          <w:sz w:val="20"/>
          <w:szCs w:val="20"/>
          <w:shd w:val="clear" w:color="auto" w:fill="FFFFFF"/>
        </w:rPr>
        <w:t xml:space="preserve">irectly </w:t>
      </w:r>
      <w:r w:rsidR="00431867" w:rsidRPr="004F4100">
        <w:rPr>
          <w:rFonts w:ascii="Verdana" w:hAnsi="Verdana"/>
          <w:b/>
          <w:bCs/>
          <w:color w:val="auto"/>
          <w:sz w:val="20"/>
          <w:szCs w:val="20"/>
          <w:shd w:val="clear" w:color="auto" w:fill="FFFFFF"/>
        </w:rPr>
        <w:t>w</w:t>
      </w:r>
      <w:r w:rsidR="00B52ABD" w:rsidRPr="004F4100">
        <w:rPr>
          <w:rFonts w:ascii="Verdana" w:hAnsi="Verdana"/>
          <w:b/>
          <w:bCs/>
          <w:color w:val="auto"/>
          <w:sz w:val="20"/>
          <w:szCs w:val="20"/>
          <w:shd w:val="clear" w:color="auto" w:fill="FFFFFF"/>
        </w:rPr>
        <w:t>ith: </w:t>
      </w:r>
    </w:p>
    <w:p w14:paraId="0D972F67" w14:textId="77777777" w:rsidR="00A40638" w:rsidRPr="00450C8E" w:rsidRDefault="00A40638" w:rsidP="00A40638">
      <w:pPr>
        <w:pStyle w:val="Heading1"/>
        <w:spacing w:before="0" w:line="240" w:lineRule="auto"/>
        <w:rPr>
          <w:rFonts w:ascii="Verdana" w:hAnsi="Verdana"/>
          <w:i/>
          <w:iCs/>
          <w:color w:val="auto"/>
          <w:sz w:val="20"/>
          <w:szCs w:val="20"/>
          <w:shd w:val="clear" w:color="auto" w:fill="FFFFFF"/>
        </w:rPr>
      </w:pPr>
      <w:r w:rsidRPr="00450C8E">
        <w:rPr>
          <w:rFonts w:ascii="Verdana" w:hAnsi="Verdana"/>
          <w:i/>
          <w:iCs/>
          <w:color w:val="auto"/>
          <w:sz w:val="20"/>
          <w:szCs w:val="20"/>
          <w:shd w:val="clear" w:color="auto" w:fill="FFFFFF"/>
        </w:rPr>
        <w:t>Internal SSP</w:t>
      </w:r>
    </w:p>
    <w:p w14:paraId="7C0246E6" w14:textId="77777777" w:rsidR="00A40638" w:rsidRPr="00450C8E" w:rsidRDefault="00A40638" w:rsidP="00A40638">
      <w:pPr>
        <w:spacing w:after="0" w:line="240" w:lineRule="auto"/>
        <w:rPr>
          <w:rFonts w:ascii="Verdana" w:hAnsi="Verdana"/>
          <w:sz w:val="20"/>
          <w:szCs w:val="20"/>
        </w:rPr>
      </w:pPr>
      <w:r w:rsidRPr="00450C8E">
        <w:rPr>
          <w:rFonts w:ascii="Verdana" w:hAnsi="Verdana"/>
          <w:sz w:val="20"/>
          <w:szCs w:val="20"/>
        </w:rPr>
        <w:t>Employment Liaison Officer</w:t>
      </w:r>
    </w:p>
    <w:p w14:paraId="7E66E681" w14:textId="77777777" w:rsidR="00A40638" w:rsidRPr="00450C8E" w:rsidRDefault="00A40638" w:rsidP="00A40638">
      <w:pPr>
        <w:spacing w:after="0" w:line="240" w:lineRule="auto"/>
        <w:rPr>
          <w:rFonts w:ascii="Verdana" w:hAnsi="Verdana"/>
          <w:sz w:val="20"/>
          <w:szCs w:val="20"/>
        </w:rPr>
      </w:pPr>
      <w:r w:rsidRPr="00450C8E">
        <w:rPr>
          <w:rFonts w:ascii="Verdana" w:hAnsi="Verdana"/>
          <w:sz w:val="20"/>
          <w:szCs w:val="20"/>
        </w:rPr>
        <w:t>Caseworkers</w:t>
      </w:r>
    </w:p>
    <w:p w14:paraId="4CA5D3EE" w14:textId="77777777" w:rsidR="00A40638" w:rsidRPr="00450C8E" w:rsidRDefault="00A40638" w:rsidP="00A40638">
      <w:pPr>
        <w:spacing w:after="0" w:line="240" w:lineRule="auto"/>
        <w:rPr>
          <w:rFonts w:ascii="Verdana" w:hAnsi="Verdana"/>
          <w:sz w:val="20"/>
          <w:szCs w:val="20"/>
        </w:rPr>
      </w:pPr>
      <w:r w:rsidRPr="00450C8E">
        <w:rPr>
          <w:rFonts w:ascii="Verdana" w:hAnsi="Verdana"/>
          <w:sz w:val="20"/>
          <w:szCs w:val="20"/>
        </w:rPr>
        <w:t>Administration &amp; finance staff</w:t>
      </w:r>
    </w:p>
    <w:p w14:paraId="10C02F0D" w14:textId="77777777" w:rsidR="00A40638" w:rsidRPr="00450C8E" w:rsidRDefault="00A40638" w:rsidP="00A40638">
      <w:pPr>
        <w:spacing w:after="0" w:line="240" w:lineRule="auto"/>
        <w:rPr>
          <w:rFonts w:ascii="Verdana" w:hAnsi="Verdana"/>
          <w:sz w:val="20"/>
          <w:szCs w:val="20"/>
        </w:rPr>
      </w:pPr>
      <w:r w:rsidRPr="00450C8E">
        <w:rPr>
          <w:rFonts w:ascii="Verdana" w:hAnsi="Verdana"/>
          <w:sz w:val="20"/>
          <w:szCs w:val="20"/>
        </w:rPr>
        <w:t>Programme Manager Enterprise &amp; Employment</w:t>
      </w:r>
    </w:p>
    <w:p w14:paraId="37D9B42E" w14:textId="77777777" w:rsidR="00A40638" w:rsidRPr="00450C8E" w:rsidRDefault="00A40638" w:rsidP="00A40638">
      <w:pPr>
        <w:spacing w:after="0" w:line="240" w:lineRule="auto"/>
        <w:rPr>
          <w:rFonts w:ascii="Verdana" w:hAnsi="Verdana"/>
          <w:sz w:val="20"/>
          <w:szCs w:val="20"/>
        </w:rPr>
      </w:pPr>
      <w:r w:rsidRPr="00450C8E">
        <w:rPr>
          <w:rFonts w:ascii="Verdana" w:hAnsi="Verdana"/>
          <w:sz w:val="20"/>
          <w:szCs w:val="20"/>
        </w:rPr>
        <w:t>Support &amp; Development Officer</w:t>
      </w:r>
    </w:p>
    <w:p w14:paraId="35E213DD" w14:textId="77777777" w:rsidR="00A40638" w:rsidRPr="00450C8E" w:rsidRDefault="00A40638" w:rsidP="00A40638">
      <w:pPr>
        <w:spacing w:after="0" w:line="240" w:lineRule="auto"/>
        <w:rPr>
          <w:rFonts w:ascii="Verdana" w:hAnsi="Verdana"/>
          <w:sz w:val="20"/>
          <w:szCs w:val="20"/>
        </w:rPr>
      </w:pPr>
      <w:r w:rsidRPr="00450C8E">
        <w:rPr>
          <w:rFonts w:ascii="Verdana" w:hAnsi="Verdana"/>
          <w:sz w:val="20"/>
          <w:szCs w:val="20"/>
        </w:rPr>
        <w:t>Enterprise Development Worker</w:t>
      </w:r>
    </w:p>
    <w:p w14:paraId="3D20E63E" w14:textId="77777777" w:rsidR="00A40638" w:rsidRPr="00450C8E" w:rsidRDefault="00A40638" w:rsidP="00A40638">
      <w:pPr>
        <w:spacing w:after="0" w:line="240" w:lineRule="auto"/>
        <w:rPr>
          <w:rFonts w:ascii="Verdana" w:hAnsi="Verdana"/>
          <w:sz w:val="20"/>
          <w:szCs w:val="20"/>
        </w:rPr>
      </w:pPr>
      <w:r w:rsidRPr="00450C8E">
        <w:rPr>
          <w:rFonts w:ascii="Verdana" w:hAnsi="Verdana"/>
          <w:sz w:val="20"/>
          <w:szCs w:val="20"/>
        </w:rPr>
        <w:t>Financial Controller</w:t>
      </w:r>
    </w:p>
    <w:p w14:paraId="322DB403" w14:textId="77777777" w:rsidR="00A40638" w:rsidRPr="00450C8E" w:rsidRDefault="00A40638" w:rsidP="00A40638">
      <w:pPr>
        <w:spacing w:after="0" w:line="240" w:lineRule="auto"/>
        <w:rPr>
          <w:rFonts w:ascii="Verdana" w:hAnsi="Verdana"/>
          <w:sz w:val="20"/>
          <w:szCs w:val="20"/>
        </w:rPr>
      </w:pPr>
      <w:r w:rsidRPr="00450C8E">
        <w:rPr>
          <w:rFonts w:ascii="Verdana" w:hAnsi="Verdana"/>
          <w:sz w:val="20"/>
          <w:szCs w:val="20"/>
        </w:rPr>
        <w:t xml:space="preserve">Operations Manager </w:t>
      </w:r>
    </w:p>
    <w:p w14:paraId="1E5FA89D" w14:textId="77777777" w:rsidR="00A40638" w:rsidRPr="00450C8E" w:rsidRDefault="00A40638" w:rsidP="00A40638">
      <w:pPr>
        <w:spacing w:after="0" w:line="240" w:lineRule="auto"/>
        <w:rPr>
          <w:rFonts w:ascii="Verdana" w:hAnsi="Verdana"/>
          <w:sz w:val="20"/>
          <w:szCs w:val="20"/>
        </w:rPr>
      </w:pPr>
      <w:r w:rsidRPr="00450C8E">
        <w:rPr>
          <w:rFonts w:ascii="Verdana" w:hAnsi="Verdana"/>
          <w:sz w:val="20"/>
          <w:szCs w:val="20"/>
        </w:rPr>
        <w:t>CEO</w:t>
      </w:r>
    </w:p>
    <w:p w14:paraId="56D45A7D" w14:textId="77777777" w:rsidR="00A40638" w:rsidRPr="00450C8E" w:rsidRDefault="00A40638" w:rsidP="00A40638">
      <w:pPr>
        <w:spacing w:after="0" w:line="240" w:lineRule="auto"/>
        <w:rPr>
          <w:rFonts w:ascii="Verdana" w:hAnsi="Verdana"/>
          <w:sz w:val="20"/>
          <w:szCs w:val="20"/>
        </w:rPr>
      </w:pPr>
      <w:r w:rsidRPr="00450C8E">
        <w:rPr>
          <w:rFonts w:ascii="Verdana" w:hAnsi="Verdana"/>
          <w:sz w:val="20"/>
          <w:szCs w:val="20"/>
        </w:rPr>
        <w:t xml:space="preserve">Manager for Social Inclusion </w:t>
      </w:r>
      <w:proofErr w:type="spellStart"/>
      <w:r w:rsidRPr="00450C8E">
        <w:rPr>
          <w:rFonts w:ascii="Verdana" w:hAnsi="Verdana"/>
          <w:sz w:val="20"/>
          <w:szCs w:val="20"/>
        </w:rPr>
        <w:t>Porgramme</w:t>
      </w:r>
      <w:proofErr w:type="spellEnd"/>
      <w:r w:rsidRPr="00450C8E">
        <w:rPr>
          <w:rFonts w:ascii="Verdana" w:hAnsi="Verdana"/>
          <w:sz w:val="20"/>
          <w:szCs w:val="20"/>
        </w:rPr>
        <w:t xml:space="preserve"> </w:t>
      </w:r>
    </w:p>
    <w:p w14:paraId="2BA043E1" w14:textId="77777777" w:rsidR="00A40638" w:rsidRPr="00450C8E" w:rsidRDefault="00A40638" w:rsidP="00A40638">
      <w:pPr>
        <w:spacing w:after="0" w:line="240" w:lineRule="auto"/>
        <w:rPr>
          <w:rFonts w:ascii="Verdana" w:hAnsi="Verdana"/>
          <w:sz w:val="20"/>
          <w:szCs w:val="20"/>
        </w:rPr>
      </w:pPr>
      <w:r w:rsidRPr="00450C8E">
        <w:rPr>
          <w:rFonts w:ascii="Verdana" w:hAnsi="Verdana"/>
          <w:sz w:val="20"/>
          <w:szCs w:val="20"/>
        </w:rPr>
        <w:t>Client Support &amp; Progression Officer (SICAP)</w:t>
      </w:r>
    </w:p>
    <w:p w14:paraId="3E58D9BE" w14:textId="77777777" w:rsidR="00A40638" w:rsidRPr="00450C8E" w:rsidRDefault="00A40638" w:rsidP="00A40638">
      <w:pPr>
        <w:spacing w:after="0" w:line="240" w:lineRule="auto"/>
        <w:rPr>
          <w:rFonts w:ascii="Verdana" w:hAnsi="Verdana"/>
          <w:sz w:val="20"/>
          <w:szCs w:val="20"/>
        </w:rPr>
      </w:pPr>
      <w:r w:rsidRPr="00450C8E">
        <w:rPr>
          <w:rFonts w:ascii="Verdana" w:hAnsi="Verdana"/>
          <w:sz w:val="20"/>
          <w:szCs w:val="20"/>
        </w:rPr>
        <w:t>Communications Officer</w:t>
      </w:r>
    </w:p>
    <w:p w14:paraId="71A6210B" w14:textId="77777777" w:rsidR="00A40638" w:rsidRPr="00450C8E" w:rsidRDefault="00A40638" w:rsidP="00A40638">
      <w:pPr>
        <w:spacing w:after="0" w:line="240" w:lineRule="auto"/>
        <w:rPr>
          <w:rFonts w:ascii="Verdana" w:hAnsi="Verdana"/>
          <w:i/>
          <w:iCs/>
          <w:sz w:val="20"/>
          <w:szCs w:val="20"/>
        </w:rPr>
      </w:pPr>
    </w:p>
    <w:p w14:paraId="0D4E86BB" w14:textId="77777777" w:rsidR="00A40638" w:rsidRPr="00450C8E" w:rsidRDefault="00A40638" w:rsidP="00A40638">
      <w:pPr>
        <w:spacing w:after="0" w:line="240" w:lineRule="auto"/>
        <w:rPr>
          <w:rFonts w:ascii="Verdana" w:hAnsi="Verdana"/>
          <w:i/>
          <w:iCs/>
          <w:sz w:val="20"/>
          <w:szCs w:val="20"/>
        </w:rPr>
      </w:pPr>
      <w:r w:rsidRPr="00450C8E">
        <w:rPr>
          <w:rFonts w:ascii="Verdana" w:hAnsi="Verdana"/>
          <w:i/>
          <w:iCs/>
          <w:sz w:val="20"/>
          <w:szCs w:val="20"/>
        </w:rPr>
        <w:t xml:space="preserve">External SSP </w:t>
      </w:r>
    </w:p>
    <w:p w14:paraId="18935E6C" w14:textId="77777777" w:rsidR="00A40638" w:rsidRPr="00450C8E" w:rsidRDefault="00A40638" w:rsidP="00A40638">
      <w:pPr>
        <w:spacing w:after="0" w:line="240" w:lineRule="auto"/>
        <w:rPr>
          <w:rFonts w:ascii="Verdana" w:hAnsi="Verdana"/>
          <w:sz w:val="20"/>
          <w:szCs w:val="20"/>
        </w:rPr>
      </w:pPr>
      <w:r w:rsidRPr="00450C8E">
        <w:rPr>
          <w:rFonts w:ascii="Verdana" w:hAnsi="Verdana"/>
          <w:sz w:val="20"/>
          <w:szCs w:val="20"/>
        </w:rPr>
        <w:t xml:space="preserve">Dept of Social Protection representative(s) </w:t>
      </w:r>
    </w:p>
    <w:p w14:paraId="689A0855" w14:textId="77777777" w:rsidR="00A40638" w:rsidRPr="00450C8E" w:rsidRDefault="00A40638" w:rsidP="00A40638">
      <w:pPr>
        <w:spacing w:after="0" w:line="240" w:lineRule="auto"/>
        <w:rPr>
          <w:rFonts w:ascii="Verdana" w:hAnsi="Verdana"/>
          <w:sz w:val="20"/>
          <w:szCs w:val="20"/>
        </w:rPr>
      </w:pPr>
      <w:r w:rsidRPr="00450C8E">
        <w:rPr>
          <w:rFonts w:ascii="Verdana" w:hAnsi="Verdana"/>
          <w:sz w:val="20"/>
          <w:szCs w:val="20"/>
        </w:rPr>
        <w:t xml:space="preserve">Local employer and potential employers </w:t>
      </w:r>
    </w:p>
    <w:p w14:paraId="783EA06F" w14:textId="77777777" w:rsidR="00A40638" w:rsidRPr="00450C8E" w:rsidRDefault="00A40638" w:rsidP="00A40638">
      <w:pPr>
        <w:spacing w:after="0" w:line="240" w:lineRule="auto"/>
        <w:rPr>
          <w:rFonts w:ascii="Verdana" w:hAnsi="Verdana"/>
          <w:sz w:val="20"/>
          <w:szCs w:val="20"/>
        </w:rPr>
      </w:pPr>
      <w:r w:rsidRPr="00450C8E">
        <w:rPr>
          <w:rFonts w:ascii="Verdana" w:hAnsi="Verdana"/>
          <w:sz w:val="20"/>
          <w:szCs w:val="20"/>
        </w:rPr>
        <w:t>Peer networks</w:t>
      </w:r>
    </w:p>
    <w:p w14:paraId="159DB052" w14:textId="77777777" w:rsidR="00A40638" w:rsidRPr="00450C8E" w:rsidRDefault="00A40638" w:rsidP="00A40638">
      <w:pPr>
        <w:spacing w:after="0" w:line="240" w:lineRule="auto"/>
        <w:rPr>
          <w:rFonts w:ascii="Verdana" w:hAnsi="Verdana"/>
          <w:sz w:val="20"/>
          <w:szCs w:val="20"/>
        </w:rPr>
      </w:pPr>
      <w:r w:rsidRPr="00450C8E">
        <w:rPr>
          <w:rFonts w:ascii="Verdana" w:hAnsi="Verdana"/>
          <w:sz w:val="20"/>
          <w:szCs w:val="20"/>
        </w:rPr>
        <w:t>Irish Local Development Network</w:t>
      </w:r>
    </w:p>
    <w:p w14:paraId="3415DD7C" w14:textId="77777777" w:rsidR="00C204E5" w:rsidRPr="00450C8E" w:rsidRDefault="00C204E5" w:rsidP="00FF268C">
      <w:pPr>
        <w:spacing w:after="0" w:line="240" w:lineRule="auto"/>
        <w:rPr>
          <w:rFonts w:ascii="Verdana" w:hAnsi="Verdana"/>
          <w:sz w:val="20"/>
          <w:szCs w:val="20"/>
          <w:lang w:val="en-US"/>
        </w:rPr>
      </w:pPr>
    </w:p>
    <w:p w14:paraId="665DA4E5" w14:textId="30AAA2CB" w:rsidR="009322F9" w:rsidRPr="00450C8E" w:rsidRDefault="00BD21CB" w:rsidP="00FF268C">
      <w:pPr>
        <w:spacing w:after="0" w:line="240" w:lineRule="auto"/>
        <w:jc w:val="both"/>
        <w:rPr>
          <w:rFonts w:ascii="Verdana" w:hAnsi="Verdana"/>
          <w:b/>
          <w:bCs/>
          <w:sz w:val="20"/>
          <w:szCs w:val="20"/>
        </w:rPr>
      </w:pPr>
      <w:r w:rsidRPr="00450C8E">
        <w:rPr>
          <w:rFonts w:ascii="Verdana" w:hAnsi="Verdana"/>
          <w:b/>
          <w:bCs/>
          <w:sz w:val="20"/>
          <w:szCs w:val="20"/>
        </w:rPr>
        <w:t>5</w:t>
      </w:r>
      <w:r w:rsidRPr="00450C8E">
        <w:rPr>
          <w:rFonts w:ascii="Verdana" w:hAnsi="Verdana"/>
          <w:b/>
          <w:bCs/>
          <w:sz w:val="20"/>
          <w:szCs w:val="20"/>
        </w:rPr>
        <w:tab/>
      </w:r>
      <w:r w:rsidR="009322F9" w:rsidRPr="00450C8E">
        <w:rPr>
          <w:rFonts w:ascii="Verdana" w:hAnsi="Verdana"/>
          <w:b/>
          <w:bCs/>
          <w:sz w:val="20"/>
          <w:szCs w:val="20"/>
        </w:rPr>
        <w:t>Qualification</w:t>
      </w:r>
    </w:p>
    <w:p w14:paraId="641C6030" w14:textId="533518D4" w:rsidR="009F7D20" w:rsidRPr="00450C8E" w:rsidRDefault="009322F9" w:rsidP="00A40638">
      <w:pPr>
        <w:spacing w:after="0" w:line="240" w:lineRule="auto"/>
        <w:jc w:val="both"/>
        <w:rPr>
          <w:rFonts w:ascii="Verdana" w:eastAsia="Times New Roman" w:hAnsi="Verdana" w:cs="Times New Roman"/>
          <w:color w:val="323232"/>
          <w:sz w:val="20"/>
          <w:szCs w:val="20"/>
          <w:lang w:eastAsia="en-IE"/>
        </w:rPr>
      </w:pPr>
      <w:r w:rsidRPr="00450C8E">
        <w:rPr>
          <w:rFonts w:ascii="Verdana" w:hAnsi="Verdana"/>
          <w:sz w:val="20"/>
          <w:szCs w:val="20"/>
        </w:rPr>
        <w:t xml:space="preserve">A third-level qualification (minimum Level </w:t>
      </w:r>
      <w:r w:rsidR="002D25BC" w:rsidRPr="00450C8E">
        <w:rPr>
          <w:rFonts w:ascii="Verdana" w:hAnsi="Verdana"/>
          <w:sz w:val="20"/>
          <w:szCs w:val="20"/>
        </w:rPr>
        <w:t>8</w:t>
      </w:r>
      <w:r w:rsidRPr="00450C8E">
        <w:rPr>
          <w:rFonts w:ascii="Verdana" w:hAnsi="Verdana"/>
          <w:sz w:val="20"/>
          <w:szCs w:val="20"/>
        </w:rPr>
        <w:t>) in</w:t>
      </w:r>
      <w:r w:rsidR="00715B8B">
        <w:rPr>
          <w:rFonts w:ascii="Verdana" w:hAnsi="Verdana"/>
          <w:sz w:val="20"/>
          <w:szCs w:val="20"/>
        </w:rPr>
        <w:t xml:space="preserve"> </w:t>
      </w:r>
      <w:r w:rsidR="00BD0176" w:rsidRPr="00450C8E">
        <w:rPr>
          <w:rFonts w:ascii="Verdana" w:hAnsi="Verdana"/>
          <w:sz w:val="20"/>
          <w:szCs w:val="20"/>
        </w:rPr>
        <w:t>human resources management</w:t>
      </w:r>
      <w:r w:rsidR="00595F2C" w:rsidRPr="00450C8E">
        <w:rPr>
          <w:rFonts w:ascii="Verdana" w:hAnsi="Verdana"/>
          <w:sz w:val="20"/>
          <w:szCs w:val="20"/>
        </w:rPr>
        <w:t xml:space="preserve"> </w:t>
      </w:r>
      <w:r w:rsidR="00C204E5" w:rsidRPr="00450C8E">
        <w:rPr>
          <w:rFonts w:ascii="Verdana" w:hAnsi="Verdana"/>
          <w:sz w:val="20"/>
          <w:szCs w:val="20"/>
        </w:rPr>
        <w:t>or</w:t>
      </w:r>
      <w:r w:rsidR="00595F2C" w:rsidRPr="00450C8E">
        <w:rPr>
          <w:rFonts w:ascii="Verdana" w:hAnsi="Verdana"/>
          <w:sz w:val="20"/>
          <w:szCs w:val="20"/>
        </w:rPr>
        <w:t xml:space="preserve"> related</w:t>
      </w:r>
    </w:p>
    <w:p w14:paraId="518070AE" w14:textId="77777777" w:rsidR="00A40638" w:rsidRPr="00450C8E" w:rsidRDefault="00A40638" w:rsidP="00A40638">
      <w:pPr>
        <w:spacing w:after="0" w:line="240" w:lineRule="auto"/>
        <w:jc w:val="both"/>
        <w:rPr>
          <w:rFonts w:ascii="Verdana" w:hAnsi="Verdana"/>
          <w:sz w:val="20"/>
          <w:szCs w:val="20"/>
        </w:rPr>
      </w:pPr>
    </w:p>
    <w:p w14:paraId="461591BB" w14:textId="70D54FE1" w:rsidR="009322F9" w:rsidRPr="00450C8E" w:rsidRDefault="00BD21CB" w:rsidP="00FF268C">
      <w:pPr>
        <w:spacing w:after="0" w:line="240" w:lineRule="auto"/>
        <w:jc w:val="both"/>
        <w:rPr>
          <w:rFonts w:ascii="Verdana" w:hAnsi="Verdana"/>
          <w:b/>
          <w:bCs/>
          <w:sz w:val="20"/>
          <w:szCs w:val="20"/>
        </w:rPr>
      </w:pPr>
      <w:r w:rsidRPr="00450C8E">
        <w:rPr>
          <w:rFonts w:ascii="Verdana" w:hAnsi="Verdana"/>
          <w:b/>
          <w:bCs/>
          <w:sz w:val="20"/>
          <w:szCs w:val="20"/>
        </w:rPr>
        <w:t>6</w:t>
      </w:r>
      <w:r w:rsidRPr="00450C8E">
        <w:rPr>
          <w:rFonts w:ascii="Verdana" w:hAnsi="Verdana"/>
          <w:b/>
          <w:bCs/>
          <w:sz w:val="20"/>
          <w:szCs w:val="20"/>
        </w:rPr>
        <w:tab/>
      </w:r>
      <w:r w:rsidR="009F7D20" w:rsidRPr="00450C8E">
        <w:rPr>
          <w:rFonts w:ascii="Verdana" w:hAnsi="Verdana"/>
          <w:b/>
          <w:bCs/>
          <w:sz w:val="20"/>
          <w:szCs w:val="20"/>
        </w:rPr>
        <w:t xml:space="preserve">Knowledge &amp; </w:t>
      </w:r>
      <w:r w:rsidR="009322F9" w:rsidRPr="00450C8E">
        <w:rPr>
          <w:rFonts w:ascii="Verdana" w:hAnsi="Verdana"/>
          <w:b/>
          <w:bCs/>
          <w:sz w:val="20"/>
          <w:szCs w:val="20"/>
        </w:rPr>
        <w:t>Experience</w:t>
      </w:r>
    </w:p>
    <w:p w14:paraId="448485E1" w14:textId="01F67033" w:rsidR="009322F9" w:rsidRPr="00450C8E" w:rsidRDefault="009322F9" w:rsidP="00FF268C">
      <w:pPr>
        <w:spacing w:after="0" w:line="240" w:lineRule="auto"/>
        <w:jc w:val="both"/>
        <w:rPr>
          <w:rFonts w:ascii="Verdana" w:hAnsi="Verdana"/>
          <w:i/>
          <w:iCs/>
          <w:sz w:val="20"/>
          <w:szCs w:val="20"/>
        </w:rPr>
      </w:pPr>
      <w:r w:rsidRPr="00450C8E">
        <w:rPr>
          <w:rFonts w:ascii="Verdana" w:hAnsi="Verdana"/>
          <w:i/>
          <w:iCs/>
          <w:sz w:val="20"/>
          <w:szCs w:val="20"/>
        </w:rPr>
        <w:t xml:space="preserve">Essential </w:t>
      </w:r>
    </w:p>
    <w:p w14:paraId="38873C4A" w14:textId="5CB1BBD1" w:rsidR="005C4B31" w:rsidRDefault="005C4B31" w:rsidP="00AB5E4D">
      <w:pPr>
        <w:numPr>
          <w:ilvl w:val="0"/>
          <w:numId w:val="19"/>
        </w:numPr>
        <w:shd w:val="clear" w:color="auto" w:fill="FFFFFF"/>
        <w:spacing w:after="0" w:line="240" w:lineRule="auto"/>
        <w:rPr>
          <w:rFonts w:ascii="Verdana" w:eastAsia="Times New Roman" w:hAnsi="Verdana" w:cs="Open Sans"/>
          <w:sz w:val="20"/>
          <w:szCs w:val="20"/>
          <w:lang w:eastAsia="en-IE"/>
        </w:rPr>
      </w:pPr>
      <w:r>
        <w:rPr>
          <w:rFonts w:ascii="Verdana" w:eastAsia="Times New Roman" w:hAnsi="Verdana" w:cs="Open Sans"/>
          <w:sz w:val="20"/>
          <w:szCs w:val="20"/>
          <w:lang w:eastAsia="en-IE"/>
        </w:rPr>
        <w:t>Knowledge of HRM</w:t>
      </w:r>
    </w:p>
    <w:p w14:paraId="480ECF48" w14:textId="629CE843" w:rsidR="00AB5E4D" w:rsidRPr="00450C8E" w:rsidRDefault="00AB5E4D" w:rsidP="00AB5E4D">
      <w:pPr>
        <w:numPr>
          <w:ilvl w:val="0"/>
          <w:numId w:val="19"/>
        </w:numPr>
        <w:shd w:val="clear" w:color="auto" w:fill="FFFFFF"/>
        <w:spacing w:after="0" w:line="240" w:lineRule="auto"/>
        <w:rPr>
          <w:rFonts w:ascii="Verdana" w:eastAsia="Times New Roman" w:hAnsi="Verdana" w:cs="Open Sans"/>
          <w:sz w:val="20"/>
          <w:szCs w:val="20"/>
          <w:lang w:eastAsia="en-IE"/>
        </w:rPr>
      </w:pPr>
      <w:r w:rsidRPr="00450C8E">
        <w:rPr>
          <w:rFonts w:ascii="Verdana" w:eastAsia="Times New Roman" w:hAnsi="Verdana" w:cs="Open Sans"/>
          <w:sz w:val="20"/>
          <w:szCs w:val="20"/>
          <w:lang w:eastAsia="en-IE"/>
        </w:rPr>
        <w:t xml:space="preserve">Experience in leading a change process, including a solid understanding of how people go through a change and the change process. </w:t>
      </w:r>
    </w:p>
    <w:p w14:paraId="663AF50B" w14:textId="223E5310" w:rsidR="009F7D20" w:rsidRDefault="00AB5E4D" w:rsidP="00AB5E4D">
      <w:pPr>
        <w:pStyle w:val="ListParagraph"/>
        <w:numPr>
          <w:ilvl w:val="0"/>
          <w:numId w:val="19"/>
        </w:numPr>
        <w:spacing w:after="0" w:line="240" w:lineRule="auto"/>
        <w:rPr>
          <w:rFonts w:ascii="Verdana" w:hAnsi="Verdana" w:cs="Calibri"/>
          <w:bCs/>
          <w:sz w:val="20"/>
          <w:szCs w:val="20"/>
        </w:rPr>
      </w:pPr>
      <w:r w:rsidRPr="00450C8E">
        <w:rPr>
          <w:rFonts w:ascii="Verdana" w:eastAsia="Times New Roman" w:hAnsi="Verdana" w:cs="Times New Roman"/>
          <w:color w:val="323232"/>
          <w:sz w:val="20"/>
          <w:szCs w:val="20"/>
          <w:lang w:eastAsia="en-IE"/>
        </w:rPr>
        <w:t xml:space="preserve">Knowledge and experience of working in the area </w:t>
      </w:r>
      <w:proofErr w:type="gramStart"/>
      <w:r w:rsidRPr="00450C8E">
        <w:rPr>
          <w:rFonts w:ascii="Verdana" w:eastAsia="Times New Roman" w:hAnsi="Verdana" w:cs="Times New Roman"/>
          <w:color w:val="323232"/>
          <w:sz w:val="20"/>
          <w:szCs w:val="20"/>
          <w:lang w:eastAsia="en-IE"/>
        </w:rPr>
        <w:t>of  unemployment</w:t>
      </w:r>
      <w:proofErr w:type="gramEnd"/>
      <w:r w:rsidRPr="00450C8E">
        <w:rPr>
          <w:rFonts w:ascii="Verdana" w:eastAsia="Times New Roman" w:hAnsi="Verdana" w:cs="Times New Roman"/>
          <w:color w:val="323232"/>
          <w:sz w:val="20"/>
          <w:szCs w:val="20"/>
          <w:lang w:eastAsia="en-IE"/>
        </w:rPr>
        <w:t xml:space="preserve">, </w:t>
      </w:r>
      <w:r w:rsidRPr="00450C8E">
        <w:rPr>
          <w:rFonts w:ascii="Verdana" w:hAnsi="Verdana" w:cstheme="minorHAnsi"/>
          <w:bCs/>
          <w:sz w:val="20"/>
          <w:szCs w:val="20"/>
        </w:rPr>
        <w:t>enterprise and/or career guidance.</w:t>
      </w:r>
      <w:r w:rsidRPr="00450C8E">
        <w:rPr>
          <w:rFonts w:ascii="Verdana" w:eastAsia="Times New Roman" w:hAnsi="Verdana" w:cs="Times New Roman"/>
          <w:color w:val="323232"/>
          <w:sz w:val="20"/>
          <w:szCs w:val="20"/>
          <w:lang w:eastAsia="en-IE"/>
        </w:rPr>
        <w:t xml:space="preserve"> </w:t>
      </w:r>
      <w:r w:rsidRPr="00450C8E">
        <w:rPr>
          <w:rFonts w:ascii="Verdana" w:hAnsi="Verdana" w:cs="Calibri"/>
          <w:bCs/>
          <w:sz w:val="20"/>
          <w:szCs w:val="20"/>
        </w:rPr>
        <w:t>Knowledge of barriers to employment</w:t>
      </w:r>
      <w:r w:rsidRPr="00450C8E">
        <w:rPr>
          <w:rFonts w:ascii="Verdana" w:hAnsi="Verdana"/>
          <w:sz w:val="20"/>
          <w:szCs w:val="20"/>
        </w:rPr>
        <w:t xml:space="preserve"> and how programmes can support clients</w:t>
      </w:r>
      <w:r w:rsidRPr="00450C8E">
        <w:rPr>
          <w:rFonts w:ascii="Verdana" w:hAnsi="Verdana" w:cs="Calibri"/>
          <w:bCs/>
          <w:sz w:val="20"/>
          <w:szCs w:val="20"/>
        </w:rPr>
        <w:t xml:space="preserve">.  </w:t>
      </w:r>
    </w:p>
    <w:p w14:paraId="0B2DABB0" w14:textId="6E87EF17" w:rsidR="005C4B31" w:rsidRDefault="005C4B31" w:rsidP="00AB5E4D">
      <w:pPr>
        <w:pStyle w:val="ListParagraph"/>
        <w:numPr>
          <w:ilvl w:val="0"/>
          <w:numId w:val="19"/>
        </w:numPr>
        <w:spacing w:after="0" w:line="240" w:lineRule="auto"/>
        <w:rPr>
          <w:rFonts w:ascii="Verdana" w:hAnsi="Verdana" w:cs="Calibri"/>
          <w:bCs/>
          <w:sz w:val="20"/>
          <w:szCs w:val="20"/>
        </w:rPr>
      </w:pPr>
      <w:r>
        <w:rPr>
          <w:rFonts w:ascii="Verdana" w:eastAsia="Times New Roman" w:hAnsi="Verdana" w:cs="Times New Roman"/>
          <w:color w:val="323232"/>
          <w:sz w:val="20"/>
          <w:szCs w:val="20"/>
          <w:lang w:eastAsia="en-IE"/>
        </w:rPr>
        <w:t xml:space="preserve">Experience in </w:t>
      </w:r>
      <w:r w:rsidR="00E06AAA">
        <w:rPr>
          <w:rFonts w:ascii="Verdana" w:eastAsia="Times New Roman" w:hAnsi="Verdana" w:cs="Times New Roman"/>
          <w:color w:val="323232"/>
          <w:sz w:val="20"/>
          <w:szCs w:val="20"/>
          <w:lang w:eastAsia="en-IE"/>
        </w:rPr>
        <w:t xml:space="preserve">recruitment, specifically working with a recruitment agency and developing strategic alliances  </w:t>
      </w:r>
    </w:p>
    <w:p w14:paraId="35185468" w14:textId="77777777" w:rsidR="006127A3" w:rsidRDefault="006127A3" w:rsidP="00FF268C">
      <w:pPr>
        <w:spacing w:after="0" w:line="240" w:lineRule="auto"/>
        <w:jc w:val="both"/>
        <w:rPr>
          <w:rFonts w:ascii="Verdana" w:hAnsi="Verdana"/>
          <w:i/>
          <w:iCs/>
          <w:sz w:val="20"/>
          <w:szCs w:val="20"/>
          <w:lang w:val="en-US"/>
        </w:rPr>
      </w:pPr>
    </w:p>
    <w:p w14:paraId="7F9EAEB8" w14:textId="4D14E169" w:rsidR="009322F9" w:rsidRPr="00450C8E" w:rsidRDefault="009322F9" w:rsidP="00FF268C">
      <w:pPr>
        <w:spacing w:after="0" w:line="240" w:lineRule="auto"/>
        <w:jc w:val="both"/>
        <w:rPr>
          <w:rFonts w:ascii="Verdana" w:hAnsi="Verdana"/>
          <w:i/>
          <w:iCs/>
          <w:sz w:val="20"/>
          <w:szCs w:val="20"/>
          <w:lang w:val="en-US"/>
        </w:rPr>
      </w:pPr>
      <w:r w:rsidRPr="00450C8E">
        <w:rPr>
          <w:rFonts w:ascii="Verdana" w:hAnsi="Verdana"/>
          <w:i/>
          <w:iCs/>
          <w:sz w:val="20"/>
          <w:szCs w:val="20"/>
          <w:lang w:val="en-US"/>
        </w:rPr>
        <w:t>Desirable</w:t>
      </w:r>
    </w:p>
    <w:p w14:paraId="183D4370" w14:textId="77777777" w:rsidR="006127A3" w:rsidRPr="00450C8E" w:rsidRDefault="006127A3" w:rsidP="006127A3">
      <w:pPr>
        <w:pStyle w:val="ListParagraph"/>
        <w:numPr>
          <w:ilvl w:val="0"/>
          <w:numId w:val="10"/>
        </w:numPr>
        <w:spacing w:after="0" w:line="240" w:lineRule="auto"/>
        <w:jc w:val="both"/>
        <w:rPr>
          <w:rFonts w:ascii="Verdana" w:hAnsi="Verdana"/>
          <w:sz w:val="20"/>
          <w:szCs w:val="20"/>
        </w:rPr>
      </w:pPr>
      <w:r w:rsidRPr="00450C8E">
        <w:rPr>
          <w:rFonts w:ascii="Verdana" w:hAnsi="Verdana"/>
          <w:sz w:val="20"/>
          <w:szCs w:val="20"/>
        </w:rPr>
        <w:t xml:space="preserve">Strong experience in developing, delivering, and improving services and </w:t>
      </w:r>
      <w:proofErr w:type="gramStart"/>
      <w:r w:rsidRPr="00450C8E">
        <w:rPr>
          <w:rFonts w:ascii="Verdana" w:hAnsi="Verdana"/>
          <w:sz w:val="20"/>
          <w:szCs w:val="20"/>
        </w:rPr>
        <w:t>programmes;</w:t>
      </w:r>
      <w:proofErr w:type="gramEnd"/>
    </w:p>
    <w:p w14:paraId="1CE5D6A9" w14:textId="77777777" w:rsidR="005C4B31" w:rsidRPr="00AB5E4D" w:rsidRDefault="005C4B31" w:rsidP="005C4B31">
      <w:pPr>
        <w:pStyle w:val="ListParagraph"/>
        <w:numPr>
          <w:ilvl w:val="0"/>
          <w:numId w:val="10"/>
        </w:numPr>
        <w:spacing w:after="0" w:line="240" w:lineRule="auto"/>
        <w:rPr>
          <w:rFonts w:ascii="Verdana" w:hAnsi="Verdana" w:cs="Calibri"/>
          <w:bCs/>
          <w:sz w:val="20"/>
          <w:szCs w:val="20"/>
        </w:rPr>
      </w:pPr>
      <w:r>
        <w:rPr>
          <w:rFonts w:ascii="Verdana" w:eastAsia="Times New Roman" w:hAnsi="Verdana" w:cs="Times New Roman"/>
          <w:color w:val="323232"/>
          <w:sz w:val="20"/>
          <w:szCs w:val="20"/>
          <w:lang w:eastAsia="en-IE"/>
        </w:rPr>
        <w:t>Some operational experience in a service</w:t>
      </w:r>
    </w:p>
    <w:p w14:paraId="4E498609" w14:textId="77777777" w:rsidR="006127A3" w:rsidRPr="00450C8E" w:rsidRDefault="006127A3" w:rsidP="006127A3">
      <w:pPr>
        <w:numPr>
          <w:ilvl w:val="0"/>
          <w:numId w:val="10"/>
        </w:numPr>
        <w:shd w:val="clear" w:color="auto" w:fill="FFFFFF"/>
        <w:spacing w:after="0" w:line="240" w:lineRule="auto"/>
        <w:rPr>
          <w:rFonts w:ascii="Verdana" w:eastAsia="Times New Roman" w:hAnsi="Verdana" w:cs="Open Sans"/>
          <w:sz w:val="20"/>
          <w:szCs w:val="20"/>
          <w:lang w:eastAsia="en-IE"/>
        </w:rPr>
      </w:pPr>
      <w:r w:rsidRPr="00450C8E">
        <w:rPr>
          <w:rFonts w:ascii="Verdana" w:eastAsia="Times New Roman" w:hAnsi="Verdana" w:cs="Open Sans"/>
          <w:sz w:val="20"/>
          <w:szCs w:val="20"/>
          <w:lang w:eastAsia="en-IE"/>
        </w:rPr>
        <w:t>Experience and knowledge of project management principles, methodologies and tools.</w:t>
      </w:r>
    </w:p>
    <w:p w14:paraId="2A7125B2" w14:textId="480EB65D" w:rsidR="009322F9" w:rsidRPr="00450C8E" w:rsidRDefault="009322F9" w:rsidP="00FF268C">
      <w:pPr>
        <w:pStyle w:val="ListParagraph"/>
        <w:numPr>
          <w:ilvl w:val="0"/>
          <w:numId w:val="10"/>
        </w:numPr>
        <w:spacing w:after="0" w:line="240" w:lineRule="auto"/>
        <w:jc w:val="both"/>
        <w:rPr>
          <w:rFonts w:ascii="Verdana" w:hAnsi="Verdana"/>
          <w:sz w:val="20"/>
          <w:szCs w:val="20"/>
        </w:rPr>
      </w:pPr>
      <w:r w:rsidRPr="00450C8E">
        <w:rPr>
          <w:rFonts w:ascii="Verdana" w:hAnsi="Verdana"/>
          <w:sz w:val="20"/>
          <w:szCs w:val="20"/>
        </w:rPr>
        <w:t xml:space="preserve">Strong experience in motivating and empowering teams, developing professional </w:t>
      </w:r>
      <w:proofErr w:type="gramStart"/>
      <w:r w:rsidRPr="00450C8E">
        <w:rPr>
          <w:rFonts w:ascii="Verdana" w:hAnsi="Verdana"/>
          <w:sz w:val="20"/>
          <w:szCs w:val="20"/>
        </w:rPr>
        <w:t>development</w:t>
      </w:r>
      <w:r w:rsidR="00D30C47" w:rsidRPr="00450C8E">
        <w:rPr>
          <w:rFonts w:ascii="Verdana" w:hAnsi="Verdana"/>
          <w:sz w:val="20"/>
          <w:szCs w:val="20"/>
        </w:rPr>
        <w:t>;</w:t>
      </w:r>
      <w:proofErr w:type="gramEnd"/>
    </w:p>
    <w:p w14:paraId="51BFDD5A" w14:textId="7EFF28E6" w:rsidR="009322F9" w:rsidRPr="00450C8E" w:rsidRDefault="009322F9" w:rsidP="00FF268C">
      <w:pPr>
        <w:pStyle w:val="ListParagraph"/>
        <w:numPr>
          <w:ilvl w:val="0"/>
          <w:numId w:val="10"/>
        </w:numPr>
        <w:spacing w:after="0" w:line="240" w:lineRule="auto"/>
        <w:jc w:val="both"/>
        <w:rPr>
          <w:rFonts w:ascii="Verdana" w:hAnsi="Verdana"/>
          <w:sz w:val="20"/>
          <w:szCs w:val="20"/>
        </w:rPr>
      </w:pPr>
      <w:r w:rsidRPr="00450C8E">
        <w:rPr>
          <w:rFonts w:ascii="Verdana" w:hAnsi="Verdana"/>
          <w:sz w:val="20"/>
          <w:szCs w:val="20"/>
        </w:rPr>
        <w:t xml:space="preserve">Strong experience </w:t>
      </w:r>
      <w:r w:rsidR="00A54B13" w:rsidRPr="00450C8E">
        <w:rPr>
          <w:rFonts w:ascii="Verdana" w:hAnsi="Verdana"/>
          <w:sz w:val="20"/>
          <w:szCs w:val="20"/>
        </w:rPr>
        <w:t>in data analytics to support the</w:t>
      </w:r>
      <w:r w:rsidRPr="00450C8E">
        <w:rPr>
          <w:rFonts w:ascii="Verdana" w:hAnsi="Verdana"/>
          <w:sz w:val="20"/>
          <w:szCs w:val="20"/>
        </w:rPr>
        <w:t xml:space="preserve"> develop</w:t>
      </w:r>
      <w:r w:rsidR="00A54B13" w:rsidRPr="00450C8E">
        <w:rPr>
          <w:rFonts w:ascii="Verdana" w:hAnsi="Verdana"/>
          <w:sz w:val="20"/>
          <w:szCs w:val="20"/>
        </w:rPr>
        <w:t>ment</w:t>
      </w:r>
      <w:r w:rsidRPr="00450C8E">
        <w:rPr>
          <w:rFonts w:ascii="Verdana" w:hAnsi="Verdana"/>
          <w:sz w:val="20"/>
          <w:szCs w:val="20"/>
        </w:rPr>
        <w:t xml:space="preserve"> and </w:t>
      </w:r>
      <w:r w:rsidR="00A54B13" w:rsidRPr="00450C8E">
        <w:rPr>
          <w:rFonts w:ascii="Verdana" w:hAnsi="Verdana"/>
          <w:sz w:val="20"/>
          <w:szCs w:val="20"/>
        </w:rPr>
        <w:t xml:space="preserve">implementation of </w:t>
      </w:r>
      <w:r w:rsidRPr="00450C8E">
        <w:rPr>
          <w:rFonts w:ascii="Verdana" w:hAnsi="Verdana"/>
          <w:sz w:val="20"/>
          <w:szCs w:val="20"/>
        </w:rPr>
        <w:t>monitoring and evaluating processes.</w:t>
      </w:r>
    </w:p>
    <w:p w14:paraId="56478019" w14:textId="77777777" w:rsidR="006127A3" w:rsidRDefault="006127A3" w:rsidP="006127A3">
      <w:pPr>
        <w:numPr>
          <w:ilvl w:val="0"/>
          <w:numId w:val="10"/>
        </w:numPr>
        <w:shd w:val="clear" w:color="auto" w:fill="FFFFFF"/>
        <w:spacing w:after="0" w:line="240" w:lineRule="auto"/>
        <w:rPr>
          <w:rFonts w:ascii="Verdana" w:eastAsia="Times New Roman" w:hAnsi="Verdana" w:cs="Open Sans"/>
          <w:sz w:val="20"/>
          <w:szCs w:val="20"/>
          <w:lang w:eastAsia="en-IE"/>
        </w:rPr>
      </w:pPr>
      <w:r w:rsidRPr="00450C8E">
        <w:rPr>
          <w:rFonts w:ascii="Verdana" w:eastAsia="Times New Roman" w:hAnsi="Verdana" w:cs="Open Sans"/>
          <w:sz w:val="20"/>
          <w:szCs w:val="20"/>
          <w:lang w:eastAsia="en-IE"/>
        </w:rPr>
        <w:t>Experience in managing a large team and large budget, preferably on a results management service.</w:t>
      </w:r>
    </w:p>
    <w:p w14:paraId="191DC83D" w14:textId="53B48CDE" w:rsidR="006127A3" w:rsidRPr="00E923ED" w:rsidRDefault="006127A3" w:rsidP="00E923ED">
      <w:pPr>
        <w:numPr>
          <w:ilvl w:val="0"/>
          <w:numId w:val="10"/>
        </w:numPr>
        <w:shd w:val="clear" w:color="auto" w:fill="FFFFFF"/>
        <w:spacing w:after="0" w:line="240" w:lineRule="auto"/>
        <w:jc w:val="both"/>
        <w:rPr>
          <w:rFonts w:ascii="Verdana" w:hAnsi="Verdana"/>
          <w:sz w:val="20"/>
          <w:szCs w:val="20"/>
        </w:rPr>
      </w:pPr>
      <w:r w:rsidRPr="00450C8E">
        <w:rPr>
          <w:rFonts w:ascii="Verdana" w:eastAsia="Times New Roman" w:hAnsi="Verdana" w:cs="Open Sans"/>
          <w:sz w:val="20"/>
          <w:szCs w:val="20"/>
          <w:lang w:eastAsia="en-IE"/>
        </w:rPr>
        <w:t>Experience in financial management</w:t>
      </w:r>
    </w:p>
    <w:p w14:paraId="24C20C2A" w14:textId="77777777" w:rsidR="00E923ED" w:rsidRPr="006127A3" w:rsidRDefault="00E923ED" w:rsidP="00E923ED">
      <w:pPr>
        <w:numPr>
          <w:ilvl w:val="0"/>
          <w:numId w:val="19"/>
        </w:numPr>
        <w:shd w:val="clear" w:color="auto" w:fill="FFFFFF"/>
        <w:spacing w:after="0" w:line="240" w:lineRule="auto"/>
        <w:jc w:val="both"/>
        <w:rPr>
          <w:rFonts w:ascii="Verdana" w:hAnsi="Verdana"/>
          <w:sz w:val="20"/>
          <w:szCs w:val="20"/>
        </w:rPr>
      </w:pPr>
      <w:r w:rsidRPr="006127A3">
        <w:rPr>
          <w:rFonts w:ascii="Verdana" w:eastAsia="Times New Roman" w:hAnsi="Verdana" w:cs="Open Sans"/>
          <w:sz w:val="20"/>
          <w:szCs w:val="20"/>
          <w:lang w:eastAsia="en-IE"/>
        </w:rPr>
        <w:t xml:space="preserve">Experience in </w:t>
      </w:r>
      <w:proofErr w:type="gramStart"/>
      <w:r w:rsidRPr="006127A3">
        <w:rPr>
          <w:rFonts w:ascii="Verdana" w:eastAsia="Times New Roman" w:hAnsi="Verdana" w:cs="Open Sans"/>
          <w:sz w:val="20"/>
          <w:szCs w:val="20"/>
          <w:lang w:eastAsia="en-IE"/>
        </w:rPr>
        <w:t>results based</w:t>
      </w:r>
      <w:proofErr w:type="gramEnd"/>
      <w:r w:rsidRPr="006127A3">
        <w:rPr>
          <w:rFonts w:ascii="Verdana" w:eastAsia="Times New Roman" w:hAnsi="Verdana" w:cs="Open Sans"/>
          <w:sz w:val="20"/>
          <w:szCs w:val="20"/>
          <w:lang w:eastAsia="en-IE"/>
        </w:rPr>
        <w:t xml:space="preserve"> management </w:t>
      </w:r>
    </w:p>
    <w:p w14:paraId="489BAEAB" w14:textId="77777777" w:rsidR="009322F9" w:rsidRPr="00710EA2" w:rsidRDefault="009322F9" w:rsidP="00FF268C">
      <w:pPr>
        <w:spacing w:after="0" w:line="240" w:lineRule="auto"/>
        <w:jc w:val="both"/>
        <w:rPr>
          <w:rFonts w:ascii="Verdana" w:hAnsi="Verdana"/>
          <w:b/>
          <w:bCs/>
          <w:sz w:val="20"/>
          <w:szCs w:val="20"/>
          <w:lang w:val="en-US"/>
        </w:rPr>
      </w:pPr>
    </w:p>
    <w:p w14:paraId="1788C252" w14:textId="77777777" w:rsidR="009322F9" w:rsidRPr="00710EA2" w:rsidRDefault="009322F9" w:rsidP="00FF268C">
      <w:pPr>
        <w:spacing w:after="0" w:line="240" w:lineRule="auto"/>
        <w:jc w:val="both"/>
        <w:rPr>
          <w:rFonts w:ascii="Verdana" w:hAnsi="Verdana"/>
          <w:b/>
          <w:bCs/>
          <w:sz w:val="20"/>
          <w:szCs w:val="20"/>
          <w:lang w:val="en-US"/>
        </w:rPr>
      </w:pPr>
    </w:p>
    <w:p w14:paraId="1BB489B7" w14:textId="724D6B60" w:rsidR="00E22D63" w:rsidRPr="00710EA2" w:rsidRDefault="00BD21CB" w:rsidP="00FF268C">
      <w:pPr>
        <w:pStyle w:val="NoSpacing"/>
        <w:rPr>
          <w:rFonts w:ascii="Verdana" w:hAnsi="Verdana"/>
          <w:sz w:val="20"/>
          <w:szCs w:val="20"/>
        </w:rPr>
      </w:pPr>
      <w:r w:rsidRPr="00710EA2">
        <w:rPr>
          <w:rFonts w:ascii="Verdana" w:hAnsi="Verdana"/>
          <w:b/>
          <w:sz w:val="20"/>
          <w:szCs w:val="20"/>
        </w:rPr>
        <w:t>7</w:t>
      </w:r>
      <w:r w:rsidRPr="00710EA2">
        <w:rPr>
          <w:rFonts w:ascii="Verdana" w:hAnsi="Verdana"/>
          <w:b/>
          <w:sz w:val="20"/>
          <w:szCs w:val="20"/>
        </w:rPr>
        <w:tab/>
      </w:r>
      <w:r w:rsidR="00E22D63" w:rsidRPr="00710EA2">
        <w:rPr>
          <w:rFonts w:ascii="Verdana" w:hAnsi="Verdana"/>
          <w:b/>
          <w:sz w:val="20"/>
          <w:szCs w:val="20"/>
        </w:rPr>
        <w:t>Core Competencies/Skills &amp; Knowledge</w:t>
      </w:r>
    </w:p>
    <w:tbl>
      <w:tblPr>
        <w:tblStyle w:val="TableGrid"/>
        <w:tblW w:w="9498" w:type="dxa"/>
        <w:tblInd w:w="-147" w:type="dxa"/>
        <w:tblLook w:val="04A0" w:firstRow="1" w:lastRow="0" w:firstColumn="1" w:lastColumn="0" w:noHBand="0" w:noVBand="1"/>
      </w:tblPr>
      <w:tblGrid>
        <w:gridCol w:w="2836"/>
        <w:gridCol w:w="6662"/>
      </w:tblGrid>
      <w:tr w:rsidR="00B73A4C" w:rsidRPr="00710EA2" w14:paraId="2E67AA88" w14:textId="77777777" w:rsidTr="002F7AD5">
        <w:tc>
          <w:tcPr>
            <w:tcW w:w="2836" w:type="dxa"/>
            <w:shd w:val="clear" w:color="auto" w:fill="F2F2F2" w:themeFill="background1" w:themeFillShade="F2"/>
          </w:tcPr>
          <w:p w14:paraId="32173E30" w14:textId="77777777" w:rsidR="00B73A4C" w:rsidRPr="00710EA2" w:rsidRDefault="00B73A4C" w:rsidP="002F7AD5">
            <w:pPr>
              <w:rPr>
                <w:rFonts w:ascii="Verdana" w:hAnsi="Verdana" w:cs="Arial"/>
                <w:b/>
                <w:bCs/>
                <w:color w:val="202124"/>
                <w:sz w:val="20"/>
                <w:szCs w:val="20"/>
                <w:shd w:val="clear" w:color="auto" w:fill="FFFFFF"/>
              </w:rPr>
            </w:pPr>
            <w:r w:rsidRPr="00710EA2">
              <w:rPr>
                <w:rFonts w:ascii="Verdana" w:hAnsi="Verdana" w:cs="Arial"/>
                <w:b/>
                <w:bCs/>
                <w:color w:val="333333"/>
                <w:sz w:val="20"/>
                <w:szCs w:val="20"/>
                <w:shd w:val="clear" w:color="auto" w:fill="FFFFFF"/>
              </w:rPr>
              <w:t>Drive for Results</w:t>
            </w:r>
          </w:p>
          <w:p w14:paraId="40B98031" w14:textId="77777777" w:rsidR="00B73A4C" w:rsidRPr="00710EA2" w:rsidRDefault="00B73A4C" w:rsidP="002F7AD5">
            <w:pPr>
              <w:pStyle w:val="BodyText"/>
              <w:ind w:hanging="1440"/>
              <w:jc w:val="left"/>
              <w:rPr>
                <w:rFonts w:ascii="Verdana" w:hAnsi="Verdana" w:cs="Calibri"/>
                <w:b/>
                <w:bCs/>
                <w:iCs/>
                <w:sz w:val="20"/>
                <w:szCs w:val="20"/>
              </w:rPr>
            </w:pPr>
          </w:p>
        </w:tc>
        <w:tc>
          <w:tcPr>
            <w:tcW w:w="6662" w:type="dxa"/>
          </w:tcPr>
          <w:p w14:paraId="2777BFF4" w14:textId="77777777" w:rsidR="00B73A4C" w:rsidRPr="00710EA2" w:rsidRDefault="00B73A4C" w:rsidP="002F7AD5">
            <w:pPr>
              <w:rPr>
                <w:rFonts w:ascii="Verdana" w:hAnsi="Verdana" w:cs="Arial"/>
                <w:color w:val="333333"/>
                <w:sz w:val="20"/>
                <w:szCs w:val="20"/>
                <w:shd w:val="clear" w:color="auto" w:fill="FFFFFF"/>
              </w:rPr>
            </w:pPr>
            <w:r w:rsidRPr="00710EA2">
              <w:rPr>
                <w:rFonts w:ascii="Verdana" w:hAnsi="Verdana" w:cs="Arial"/>
                <w:color w:val="333333"/>
                <w:sz w:val="20"/>
                <w:szCs w:val="20"/>
                <w:shd w:val="clear" w:color="auto" w:fill="FFFFFF"/>
              </w:rPr>
              <w:t xml:space="preserve">Motivated about working and achieving higher results. </w:t>
            </w:r>
          </w:p>
          <w:p w14:paraId="380BB98D" w14:textId="77777777" w:rsidR="00B73A4C" w:rsidRPr="00710EA2" w:rsidRDefault="00B73A4C" w:rsidP="002F7AD5">
            <w:pPr>
              <w:rPr>
                <w:rFonts w:ascii="Verdana" w:hAnsi="Verdana" w:cs="Arial"/>
                <w:color w:val="333333"/>
                <w:sz w:val="20"/>
                <w:szCs w:val="20"/>
                <w:shd w:val="clear" w:color="auto" w:fill="FFFFFF"/>
              </w:rPr>
            </w:pPr>
            <w:r w:rsidRPr="00710EA2">
              <w:rPr>
                <w:rFonts w:ascii="Verdana" w:hAnsi="Verdana" w:cs="Arial"/>
                <w:color w:val="333333"/>
                <w:sz w:val="20"/>
                <w:szCs w:val="20"/>
                <w:shd w:val="clear" w:color="auto" w:fill="FFFFFF"/>
              </w:rPr>
              <w:t>Persists to complete tasks / responsibilities, even in the face of difficulties.</w:t>
            </w:r>
          </w:p>
          <w:p w14:paraId="34DA1BC2" w14:textId="77777777" w:rsidR="00B73A4C" w:rsidRPr="00710EA2" w:rsidRDefault="00B73A4C" w:rsidP="002F7AD5">
            <w:pPr>
              <w:rPr>
                <w:rFonts w:ascii="Verdana" w:hAnsi="Verdana" w:cs="Arial"/>
                <w:sz w:val="20"/>
                <w:szCs w:val="20"/>
              </w:rPr>
            </w:pPr>
            <w:r w:rsidRPr="00710EA2">
              <w:rPr>
                <w:rFonts w:ascii="Verdana" w:hAnsi="Verdana" w:cs="Arial"/>
                <w:color w:val="333333"/>
                <w:sz w:val="20"/>
                <w:szCs w:val="20"/>
                <w:shd w:val="clear" w:color="auto" w:fill="FFFFFF"/>
              </w:rPr>
              <w:t xml:space="preserve">Operates with personal ownership and looks for ways and means to improve performance </w:t>
            </w:r>
          </w:p>
        </w:tc>
      </w:tr>
      <w:tr w:rsidR="00B73A4C" w:rsidRPr="00710EA2" w14:paraId="1587FEC4" w14:textId="77777777" w:rsidTr="002F7AD5">
        <w:tc>
          <w:tcPr>
            <w:tcW w:w="2836" w:type="dxa"/>
            <w:shd w:val="clear" w:color="auto" w:fill="F2F2F2" w:themeFill="background1" w:themeFillShade="F2"/>
          </w:tcPr>
          <w:p w14:paraId="5A060111" w14:textId="77777777" w:rsidR="00B73A4C" w:rsidRPr="00710EA2" w:rsidRDefault="00B73A4C" w:rsidP="002F7AD5">
            <w:pPr>
              <w:rPr>
                <w:rFonts w:ascii="Verdana" w:hAnsi="Verdana" w:cs="Arial"/>
                <w:b/>
                <w:bCs/>
                <w:color w:val="202124"/>
                <w:sz w:val="20"/>
                <w:szCs w:val="20"/>
                <w:shd w:val="clear" w:color="auto" w:fill="FFFFFF"/>
              </w:rPr>
            </w:pPr>
            <w:r w:rsidRPr="00710EA2">
              <w:rPr>
                <w:rFonts w:ascii="Verdana" w:hAnsi="Verdana" w:cs="Arial"/>
                <w:b/>
                <w:bCs/>
                <w:color w:val="202124"/>
                <w:sz w:val="20"/>
                <w:szCs w:val="20"/>
                <w:shd w:val="clear" w:color="auto" w:fill="FFFFFF"/>
              </w:rPr>
              <w:t>Adaptability &amp; Change Management</w:t>
            </w:r>
          </w:p>
        </w:tc>
        <w:tc>
          <w:tcPr>
            <w:tcW w:w="6662" w:type="dxa"/>
          </w:tcPr>
          <w:p w14:paraId="3363C4F7" w14:textId="77777777" w:rsidR="00B73A4C" w:rsidRPr="00710EA2" w:rsidRDefault="00B73A4C" w:rsidP="002F7AD5">
            <w:pPr>
              <w:rPr>
                <w:rFonts w:ascii="Verdana" w:hAnsi="Verdana" w:cs="Arial"/>
                <w:sz w:val="20"/>
                <w:szCs w:val="20"/>
              </w:rPr>
            </w:pPr>
            <w:r w:rsidRPr="00710EA2">
              <w:rPr>
                <w:rFonts w:ascii="Verdana" w:hAnsi="Verdana" w:cs="Arial"/>
                <w:color w:val="333333"/>
                <w:sz w:val="20"/>
                <w:szCs w:val="20"/>
                <w:shd w:val="clear" w:color="auto" w:fill="FFFFFF"/>
              </w:rPr>
              <w:t xml:space="preserve">Personal willingness and ability to effectively work in, and adapt to change, adapting personal style/approaches to meet change requirements and </w:t>
            </w:r>
            <w:proofErr w:type="gramStart"/>
            <w:r w:rsidRPr="00710EA2">
              <w:rPr>
                <w:rFonts w:ascii="Verdana" w:hAnsi="Verdana" w:cs="Arial"/>
                <w:color w:val="333333"/>
                <w:sz w:val="20"/>
                <w:szCs w:val="20"/>
                <w:shd w:val="clear" w:color="auto" w:fill="FFFFFF"/>
              </w:rPr>
              <w:t>is able to</w:t>
            </w:r>
            <w:proofErr w:type="gramEnd"/>
            <w:r w:rsidRPr="00710EA2">
              <w:rPr>
                <w:rFonts w:ascii="Verdana" w:hAnsi="Verdana" w:cs="Arial"/>
                <w:color w:val="333333"/>
                <w:sz w:val="20"/>
                <w:szCs w:val="20"/>
                <w:shd w:val="clear" w:color="auto" w:fill="FFFFFF"/>
              </w:rPr>
              <w:t xml:space="preserve"> adjust to the changing needs.</w:t>
            </w:r>
          </w:p>
        </w:tc>
      </w:tr>
      <w:tr w:rsidR="00B73A4C" w:rsidRPr="00710EA2" w14:paraId="2713008F" w14:textId="77777777" w:rsidTr="002F7AD5">
        <w:tc>
          <w:tcPr>
            <w:tcW w:w="2836" w:type="dxa"/>
            <w:shd w:val="clear" w:color="auto" w:fill="F2F2F2" w:themeFill="background1" w:themeFillShade="F2"/>
          </w:tcPr>
          <w:p w14:paraId="1D45602D" w14:textId="77777777" w:rsidR="00B73A4C" w:rsidRPr="00710EA2" w:rsidRDefault="00B73A4C" w:rsidP="002F7AD5">
            <w:pPr>
              <w:rPr>
                <w:rFonts w:ascii="Verdana" w:hAnsi="Verdana" w:cs="Arial"/>
                <w:b/>
                <w:bCs/>
                <w:color w:val="202124"/>
                <w:sz w:val="20"/>
                <w:szCs w:val="20"/>
                <w:shd w:val="clear" w:color="auto" w:fill="FFFFFF"/>
              </w:rPr>
            </w:pPr>
            <w:r w:rsidRPr="00710EA2">
              <w:rPr>
                <w:rFonts w:ascii="Verdana" w:hAnsi="Verdana" w:cs="Arial"/>
                <w:b/>
                <w:bCs/>
                <w:color w:val="202124"/>
                <w:sz w:val="20"/>
                <w:szCs w:val="20"/>
                <w:shd w:val="clear" w:color="auto" w:fill="FFFFFF"/>
              </w:rPr>
              <w:t>Team Leadership</w:t>
            </w:r>
          </w:p>
        </w:tc>
        <w:tc>
          <w:tcPr>
            <w:tcW w:w="6662" w:type="dxa"/>
          </w:tcPr>
          <w:p w14:paraId="09874FF4" w14:textId="77777777" w:rsidR="00B73A4C" w:rsidRPr="00710EA2" w:rsidRDefault="00B73A4C" w:rsidP="002F7AD5">
            <w:pPr>
              <w:rPr>
                <w:rFonts w:ascii="Verdana" w:hAnsi="Verdana" w:cs="Arial"/>
                <w:color w:val="333333"/>
                <w:sz w:val="20"/>
                <w:szCs w:val="20"/>
                <w:shd w:val="clear" w:color="auto" w:fill="FFFFFF"/>
              </w:rPr>
            </w:pPr>
            <w:r w:rsidRPr="00710EA2">
              <w:rPr>
                <w:rFonts w:ascii="Verdana" w:hAnsi="Verdana" w:cs="Arial"/>
                <w:color w:val="333333"/>
                <w:sz w:val="20"/>
                <w:szCs w:val="20"/>
                <w:shd w:val="clear" w:color="auto" w:fill="FFFFFF"/>
              </w:rPr>
              <w:t>Sets high standards of performance for self and others and provides a clear direction for the team to achieve objectives</w:t>
            </w:r>
          </w:p>
        </w:tc>
      </w:tr>
      <w:tr w:rsidR="00B73A4C" w:rsidRPr="00710EA2" w14:paraId="1FE4F8BD" w14:textId="77777777" w:rsidTr="002F7AD5">
        <w:tc>
          <w:tcPr>
            <w:tcW w:w="2836" w:type="dxa"/>
            <w:shd w:val="clear" w:color="auto" w:fill="F2F2F2" w:themeFill="background1" w:themeFillShade="F2"/>
          </w:tcPr>
          <w:p w14:paraId="1F093B47" w14:textId="77777777" w:rsidR="00B73A4C" w:rsidRPr="00710EA2" w:rsidRDefault="00B73A4C" w:rsidP="002F7AD5">
            <w:pPr>
              <w:rPr>
                <w:rFonts w:ascii="Verdana" w:hAnsi="Verdana" w:cs="Arial"/>
                <w:b/>
                <w:bCs/>
                <w:color w:val="202124"/>
                <w:sz w:val="20"/>
                <w:szCs w:val="20"/>
                <w:shd w:val="clear" w:color="auto" w:fill="FFFFFF"/>
              </w:rPr>
            </w:pPr>
            <w:r w:rsidRPr="00710EA2">
              <w:rPr>
                <w:rFonts w:ascii="Verdana" w:hAnsi="Verdana" w:cs="Arial"/>
                <w:b/>
                <w:bCs/>
                <w:color w:val="202124"/>
                <w:sz w:val="20"/>
                <w:szCs w:val="20"/>
                <w:shd w:val="clear" w:color="auto" w:fill="FFFFFF"/>
              </w:rPr>
              <w:t>People Development</w:t>
            </w:r>
          </w:p>
        </w:tc>
        <w:tc>
          <w:tcPr>
            <w:tcW w:w="6662" w:type="dxa"/>
          </w:tcPr>
          <w:p w14:paraId="4033D7A7" w14:textId="77777777" w:rsidR="00B73A4C" w:rsidRPr="00710EA2" w:rsidRDefault="00B73A4C" w:rsidP="002F7AD5">
            <w:pPr>
              <w:rPr>
                <w:rFonts w:ascii="Verdana" w:hAnsi="Verdana" w:cs="Arial"/>
                <w:sz w:val="20"/>
                <w:szCs w:val="20"/>
              </w:rPr>
            </w:pPr>
            <w:r w:rsidRPr="00710EA2">
              <w:rPr>
                <w:rFonts w:ascii="Verdana" w:hAnsi="Verdana" w:cs="Arial"/>
                <w:color w:val="333333"/>
                <w:sz w:val="20"/>
                <w:szCs w:val="20"/>
                <w:shd w:val="clear" w:color="auto" w:fill="FFFFFF"/>
              </w:rPr>
              <w:t>Supports team to meet organizational needs, to be more efficient, and creates an enabling environment where team feel greater satisfaction in their job.</w:t>
            </w:r>
          </w:p>
        </w:tc>
      </w:tr>
      <w:tr w:rsidR="00B73A4C" w:rsidRPr="00710EA2" w14:paraId="5B11EEEA" w14:textId="77777777" w:rsidTr="002F7AD5">
        <w:tc>
          <w:tcPr>
            <w:tcW w:w="2836" w:type="dxa"/>
            <w:shd w:val="clear" w:color="auto" w:fill="F2F2F2" w:themeFill="background1" w:themeFillShade="F2"/>
          </w:tcPr>
          <w:p w14:paraId="2E2720AF" w14:textId="77777777" w:rsidR="00B73A4C" w:rsidRPr="00710EA2" w:rsidRDefault="00B73A4C" w:rsidP="002F7AD5">
            <w:pPr>
              <w:rPr>
                <w:rFonts w:ascii="Verdana" w:hAnsi="Verdana" w:cs="Arial"/>
                <w:b/>
                <w:bCs/>
                <w:color w:val="202124"/>
                <w:sz w:val="20"/>
                <w:szCs w:val="20"/>
                <w:shd w:val="clear" w:color="auto" w:fill="FFFFFF"/>
              </w:rPr>
            </w:pPr>
            <w:r w:rsidRPr="00710EA2">
              <w:rPr>
                <w:rFonts w:ascii="Verdana" w:hAnsi="Verdana" w:cs="Arial"/>
                <w:b/>
                <w:bCs/>
                <w:color w:val="202124"/>
                <w:sz w:val="20"/>
                <w:szCs w:val="20"/>
                <w:shd w:val="clear" w:color="auto" w:fill="FFFFFF"/>
              </w:rPr>
              <w:t>Emotional Intelligence</w:t>
            </w:r>
          </w:p>
          <w:p w14:paraId="2E1DB1FE" w14:textId="77777777" w:rsidR="00B73A4C" w:rsidRPr="00710EA2" w:rsidRDefault="00B73A4C" w:rsidP="002F7AD5">
            <w:pPr>
              <w:rPr>
                <w:rFonts w:ascii="Verdana" w:hAnsi="Verdana" w:cs="Arial"/>
                <w:b/>
                <w:bCs/>
                <w:color w:val="202124"/>
                <w:sz w:val="20"/>
                <w:szCs w:val="20"/>
                <w:shd w:val="clear" w:color="auto" w:fill="FFFFFF"/>
              </w:rPr>
            </w:pPr>
          </w:p>
        </w:tc>
        <w:tc>
          <w:tcPr>
            <w:tcW w:w="6662" w:type="dxa"/>
          </w:tcPr>
          <w:p w14:paraId="44421DA3" w14:textId="77777777" w:rsidR="00B73A4C" w:rsidRPr="00710EA2" w:rsidRDefault="00B73A4C" w:rsidP="002F7AD5">
            <w:pPr>
              <w:rPr>
                <w:rFonts w:ascii="Verdana" w:hAnsi="Verdana" w:cs="Arial"/>
                <w:sz w:val="20"/>
                <w:szCs w:val="20"/>
              </w:rPr>
            </w:pPr>
            <w:r w:rsidRPr="00710EA2">
              <w:rPr>
                <w:rFonts w:ascii="Verdana" w:hAnsi="Verdana" w:cs="Arial"/>
                <w:sz w:val="20"/>
                <w:szCs w:val="20"/>
              </w:rPr>
              <w:t>Empathy and understanding of the issues and barriers faced by marginalised individuals</w:t>
            </w:r>
          </w:p>
          <w:p w14:paraId="3777D12E" w14:textId="77777777" w:rsidR="00B73A4C" w:rsidRPr="00710EA2" w:rsidRDefault="00B73A4C" w:rsidP="002F7AD5">
            <w:pPr>
              <w:rPr>
                <w:rFonts w:ascii="Verdana" w:hAnsi="Verdana"/>
                <w:sz w:val="20"/>
                <w:szCs w:val="20"/>
              </w:rPr>
            </w:pPr>
          </w:p>
          <w:p w14:paraId="0AA098D2" w14:textId="77777777" w:rsidR="00B73A4C" w:rsidRPr="00710EA2" w:rsidRDefault="00B73A4C" w:rsidP="002F7AD5">
            <w:pPr>
              <w:ind w:right="-340"/>
              <w:rPr>
                <w:rFonts w:ascii="Verdana" w:hAnsi="Verdana"/>
                <w:sz w:val="20"/>
                <w:szCs w:val="20"/>
              </w:rPr>
            </w:pPr>
            <w:r w:rsidRPr="00710EA2">
              <w:rPr>
                <w:rFonts w:ascii="Verdana" w:hAnsi="Verdana"/>
                <w:sz w:val="20"/>
                <w:szCs w:val="20"/>
              </w:rPr>
              <w:t>Have an ability to gain people’s trust and to understand/</w:t>
            </w:r>
          </w:p>
          <w:p w14:paraId="4E13723A" w14:textId="77777777" w:rsidR="00B73A4C" w:rsidRPr="00710EA2" w:rsidRDefault="00B73A4C" w:rsidP="002F7AD5">
            <w:pPr>
              <w:ind w:right="-340"/>
              <w:rPr>
                <w:rFonts w:ascii="Verdana" w:hAnsi="Verdana"/>
                <w:b/>
                <w:bCs/>
                <w:sz w:val="20"/>
                <w:szCs w:val="20"/>
              </w:rPr>
            </w:pPr>
            <w:r w:rsidRPr="00710EA2">
              <w:rPr>
                <w:rFonts w:ascii="Verdana" w:hAnsi="Verdana"/>
                <w:sz w:val="20"/>
                <w:szCs w:val="20"/>
              </w:rPr>
              <w:t>appreciate diverse groups;</w:t>
            </w:r>
          </w:p>
        </w:tc>
      </w:tr>
      <w:tr w:rsidR="00B73A4C" w:rsidRPr="00710EA2" w14:paraId="5C3FE432" w14:textId="77777777" w:rsidTr="002F7AD5">
        <w:tc>
          <w:tcPr>
            <w:tcW w:w="2836" w:type="dxa"/>
            <w:shd w:val="clear" w:color="auto" w:fill="F2F2F2" w:themeFill="background1" w:themeFillShade="F2"/>
          </w:tcPr>
          <w:p w14:paraId="5A076AA9" w14:textId="77777777" w:rsidR="00B73A4C" w:rsidRPr="00710EA2" w:rsidRDefault="00B73A4C" w:rsidP="002F7AD5">
            <w:pPr>
              <w:rPr>
                <w:rFonts w:ascii="Verdana" w:hAnsi="Verdana"/>
                <w:b/>
                <w:bCs/>
                <w:sz w:val="20"/>
                <w:szCs w:val="20"/>
              </w:rPr>
            </w:pPr>
            <w:r w:rsidRPr="00710EA2">
              <w:rPr>
                <w:rFonts w:ascii="Verdana" w:hAnsi="Verdana"/>
                <w:b/>
                <w:bCs/>
                <w:sz w:val="20"/>
                <w:szCs w:val="20"/>
              </w:rPr>
              <w:t>Influence &amp; persuade</w:t>
            </w:r>
          </w:p>
          <w:p w14:paraId="6993C58F" w14:textId="77777777" w:rsidR="00B73A4C" w:rsidRPr="00710EA2" w:rsidRDefault="00B73A4C" w:rsidP="002F7AD5">
            <w:pPr>
              <w:rPr>
                <w:rFonts w:ascii="Verdana" w:hAnsi="Verdana" w:cs="Arial"/>
                <w:b/>
                <w:bCs/>
                <w:color w:val="202124"/>
                <w:sz w:val="20"/>
                <w:szCs w:val="20"/>
                <w:shd w:val="clear" w:color="auto" w:fill="FFFFFF"/>
              </w:rPr>
            </w:pPr>
          </w:p>
        </w:tc>
        <w:tc>
          <w:tcPr>
            <w:tcW w:w="6662" w:type="dxa"/>
          </w:tcPr>
          <w:p w14:paraId="650EFBED" w14:textId="77777777" w:rsidR="00B73A4C" w:rsidRPr="00710EA2" w:rsidRDefault="00B73A4C" w:rsidP="002F7AD5">
            <w:pPr>
              <w:rPr>
                <w:rFonts w:ascii="Verdana" w:hAnsi="Verdana"/>
                <w:b/>
                <w:bCs/>
                <w:sz w:val="20"/>
                <w:szCs w:val="20"/>
                <w:lang w:val="en-US"/>
              </w:rPr>
            </w:pPr>
            <w:r w:rsidRPr="00710EA2">
              <w:rPr>
                <w:rFonts w:ascii="Verdana" w:hAnsi="Verdana"/>
                <w:sz w:val="20"/>
                <w:szCs w:val="20"/>
              </w:rPr>
              <w:t xml:space="preserve">Excellent communication and interpersonal skills with the ability to interact and network with all levels within and outside the </w:t>
            </w:r>
            <w:proofErr w:type="gramStart"/>
            <w:r w:rsidRPr="00710EA2">
              <w:rPr>
                <w:rFonts w:ascii="Verdana" w:hAnsi="Verdana"/>
                <w:sz w:val="20"/>
                <w:szCs w:val="20"/>
              </w:rPr>
              <w:t>organisation;</w:t>
            </w:r>
            <w:proofErr w:type="gramEnd"/>
          </w:p>
          <w:p w14:paraId="0AE3B268" w14:textId="77777777" w:rsidR="00B73A4C" w:rsidRPr="00710EA2" w:rsidRDefault="00B73A4C" w:rsidP="002F7AD5">
            <w:pPr>
              <w:rPr>
                <w:rFonts w:ascii="Verdana" w:hAnsi="Verdana"/>
                <w:sz w:val="20"/>
                <w:szCs w:val="20"/>
              </w:rPr>
            </w:pPr>
            <w:r w:rsidRPr="00710EA2">
              <w:rPr>
                <w:rFonts w:ascii="Verdana" w:hAnsi="Verdana"/>
                <w:sz w:val="20"/>
                <w:szCs w:val="20"/>
              </w:rPr>
              <w:t>Develop positive relationships with others internally and externally to achieve goals;</w:t>
            </w:r>
          </w:p>
        </w:tc>
      </w:tr>
      <w:tr w:rsidR="00B73A4C" w:rsidRPr="00710EA2" w14:paraId="30605C6A" w14:textId="77777777" w:rsidTr="002F7AD5">
        <w:tc>
          <w:tcPr>
            <w:tcW w:w="2836" w:type="dxa"/>
            <w:shd w:val="clear" w:color="auto" w:fill="F2F2F2" w:themeFill="background1" w:themeFillShade="F2"/>
          </w:tcPr>
          <w:p w14:paraId="1A2236A5" w14:textId="77777777" w:rsidR="00B73A4C" w:rsidRPr="00710EA2" w:rsidRDefault="00B73A4C" w:rsidP="002F7AD5">
            <w:pPr>
              <w:rPr>
                <w:rFonts w:ascii="Verdana" w:hAnsi="Verdana"/>
                <w:b/>
                <w:bCs/>
                <w:sz w:val="20"/>
                <w:szCs w:val="20"/>
                <w:lang w:val="en-US"/>
              </w:rPr>
            </w:pPr>
            <w:r w:rsidRPr="00710EA2">
              <w:rPr>
                <w:rFonts w:ascii="Verdana" w:hAnsi="Verdana"/>
                <w:b/>
                <w:bCs/>
                <w:sz w:val="20"/>
                <w:szCs w:val="20"/>
                <w:lang w:val="en-US"/>
              </w:rPr>
              <w:t>Motivating others</w:t>
            </w:r>
          </w:p>
          <w:p w14:paraId="2D9721AC" w14:textId="77777777" w:rsidR="00B73A4C" w:rsidRPr="00710EA2" w:rsidRDefault="00B73A4C" w:rsidP="002F7AD5">
            <w:pPr>
              <w:rPr>
                <w:rFonts w:ascii="Verdana" w:hAnsi="Verdana"/>
                <w:b/>
                <w:bCs/>
                <w:i/>
                <w:iCs/>
                <w:sz w:val="20"/>
                <w:szCs w:val="20"/>
              </w:rPr>
            </w:pPr>
          </w:p>
        </w:tc>
        <w:tc>
          <w:tcPr>
            <w:tcW w:w="6662" w:type="dxa"/>
          </w:tcPr>
          <w:p w14:paraId="19F39323" w14:textId="77777777" w:rsidR="00B73A4C" w:rsidRPr="00710EA2" w:rsidRDefault="00B73A4C" w:rsidP="002F7AD5">
            <w:pPr>
              <w:rPr>
                <w:rFonts w:ascii="Verdana" w:hAnsi="Verdana"/>
                <w:sz w:val="20"/>
                <w:szCs w:val="20"/>
              </w:rPr>
            </w:pPr>
            <w:r w:rsidRPr="00710EA2">
              <w:rPr>
                <w:rFonts w:ascii="Verdana" w:hAnsi="Verdana"/>
                <w:sz w:val="20"/>
                <w:szCs w:val="20"/>
              </w:rPr>
              <w:t>An ability to be a leader and provide support, training and encouragement to other team members</w:t>
            </w:r>
          </w:p>
        </w:tc>
      </w:tr>
      <w:tr w:rsidR="00B73A4C" w:rsidRPr="00710EA2" w14:paraId="568403A4" w14:textId="77777777" w:rsidTr="002F7AD5">
        <w:tc>
          <w:tcPr>
            <w:tcW w:w="2836" w:type="dxa"/>
            <w:shd w:val="clear" w:color="auto" w:fill="F2F2F2" w:themeFill="background1" w:themeFillShade="F2"/>
          </w:tcPr>
          <w:p w14:paraId="7BC618E9" w14:textId="77777777" w:rsidR="00B73A4C" w:rsidRPr="00710EA2" w:rsidRDefault="00B73A4C" w:rsidP="002F7AD5">
            <w:pPr>
              <w:rPr>
                <w:rFonts w:ascii="Verdana" w:hAnsi="Verdana"/>
                <w:b/>
                <w:sz w:val="20"/>
                <w:szCs w:val="20"/>
              </w:rPr>
            </w:pPr>
            <w:r w:rsidRPr="00710EA2">
              <w:rPr>
                <w:rFonts w:ascii="Verdana" w:hAnsi="Verdana"/>
                <w:b/>
                <w:sz w:val="20"/>
                <w:szCs w:val="20"/>
              </w:rPr>
              <w:t>‘Other’</w:t>
            </w:r>
          </w:p>
          <w:p w14:paraId="79B68AA4" w14:textId="77777777" w:rsidR="00B73A4C" w:rsidRPr="00710EA2" w:rsidRDefault="00B73A4C" w:rsidP="002F7AD5">
            <w:pPr>
              <w:pStyle w:val="BodyText"/>
              <w:jc w:val="left"/>
              <w:rPr>
                <w:rFonts w:ascii="Verdana" w:hAnsi="Verdana" w:cs="Calibri"/>
                <w:b/>
                <w:bCs/>
                <w:iCs/>
                <w:sz w:val="20"/>
                <w:szCs w:val="20"/>
              </w:rPr>
            </w:pPr>
          </w:p>
        </w:tc>
        <w:tc>
          <w:tcPr>
            <w:tcW w:w="6662" w:type="dxa"/>
          </w:tcPr>
          <w:p w14:paraId="6AF1BA46" w14:textId="77777777" w:rsidR="00B73A4C" w:rsidRPr="00710EA2" w:rsidRDefault="00B73A4C" w:rsidP="002F7AD5">
            <w:pPr>
              <w:rPr>
                <w:rFonts w:ascii="Verdana" w:hAnsi="Verdana" w:cs="Arial"/>
                <w:sz w:val="20"/>
                <w:szCs w:val="20"/>
              </w:rPr>
            </w:pPr>
            <w:r w:rsidRPr="00710EA2">
              <w:rPr>
                <w:rFonts w:ascii="Verdana" w:hAnsi="Verdana" w:cs="Arial"/>
                <w:sz w:val="20"/>
                <w:szCs w:val="20"/>
              </w:rPr>
              <w:t xml:space="preserve">While based in Blackrock, this position will involve outreach work throughout </w:t>
            </w:r>
            <w:proofErr w:type="spellStart"/>
            <w:r w:rsidRPr="00710EA2">
              <w:rPr>
                <w:rFonts w:ascii="Verdana" w:hAnsi="Verdana" w:cs="Arial"/>
                <w:sz w:val="20"/>
                <w:szCs w:val="20"/>
              </w:rPr>
              <w:t>Dún</w:t>
            </w:r>
            <w:proofErr w:type="spellEnd"/>
            <w:r w:rsidRPr="00710EA2">
              <w:rPr>
                <w:rFonts w:ascii="Verdana" w:hAnsi="Verdana" w:cs="Arial"/>
                <w:sz w:val="20"/>
                <w:szCs w:val="20"/>
              </w:rPr>
              <w:t xml:space="preserve"> Laoghaire </w:t>
            </w:r>
            <w:proofErr w:type="spellStart"/>
            <w:r w:rsidRPr="00710EA2">
              <w:rPr>
                <w:rFonts w:ascii="Verdana" w:hAnsi="Verdana" w:cs="Arial"/>
                <w:sz w:val="20"/>
                <w:szCs w:val="20"/>
              </w:rPr>
              <w:t>Rathdown</w:t>
            </w:r>
            <w:proofErr w:type="spellEnd"/>
            <w:r w:rsidRPr="00710EA2">
              <w:rPr>
                <w:rFonts w:ascii="Verdana" w:hAnsi="Verdana" w:cs="Arial"/>
                <w:sz w:val="20"/>
                <w:szCs w:val="20"/>
              </w:rPr>
              <w:t>, so your own transport is required.</w:t>
            </w:r>
          </w:p>
        </w:tc>
      </w:tr>
    </w:tbl>
    <w:p w14:paraId="1B516FD6" w14:textId="77777777" w:rsidR="00602D21" w:rsidRPr="00710EA2" w:rsidRDefault="00602D21" w:rsidP="00602D21">
      <w:pPr>
        <w:pStyle w:val="Heading1"/>
        <w:spacing w:before="0" w:line="240" w:lineRule="auto"/>
        <w:rPr>
          <w:rFonts w:ascii="Verdana" w:hAnsi="Verdana"/>
          <w:b/>
          <w:bCs/>
          <w:color w:val="auto"/>
          <w:sz w:val="20"/>
          <w:szCs w:val="20"/>
          <w:shd w:val="clear" w:color="auto" w:fill="FFFFFF"/>
        </w:rPr>
      </w:pPr>
    </w:p>
    <w:p w14:paraId="1E3C16F2" w14:textId="77777777" w:rsidR="00602D21" w:rsidRPr="00710EA2" w:rsidRDefault="00602D21" w:rsidP="00602D21">
      <w:pPr>
        <w:pStyle w:val="Heading1"/>
        <w:spacing w:before="0" w:line="240" w:lineRule="auto"/>
        <w:rPr>
          <w:rFonts w:ascii="Verdana" w:hAnsi="Verdana"/>
          <w:b/>
          <w:bCs/>
          <w:color w:val="auto"/>
          <w:sz w:val="20"/>
          <w:szCs w:val="20"/>
          <w:shd w:val="clear" w:color="auto" w:fill="FFFFFF"/>
        </w:rPr>
      </w:pPr>
      <w:r w:rsidRPr="00710EA2">
        <w:rPr>
          <w:rFonts w:ascii="Verdana" w:hAnsi="Verdana"/>
          <w:b/>
          <w:bCs/>
          <w:color w:val="auto"/>
          <w:sz w:val="20"/>
          <w:szCs w:val="20"/>
          <w:shd w:val="clear" w:color="auto" w:fill="FFFFFF"/>
        </w:rPr>
        <w:t>8</w:t>
      </w:r>
      <w:r w:rsidRPr="00710EA2">
        <w:rPr>
          <w:rFonts w:ascii="Verdana" w:hAnsi="Verdana"/>
          <w:b/>
          <w:bCs/>
          <w:color w:val="auto"/>
          <w:sz w:val="20"/>
          <w:szCs w:val="20"/>
          <w:shd w:val="clear" w:color="auto" w:fill="FFFFFF"/>
        </w:rPr>
        <w:tab/>
      </w:r>
      <w:r w:rsidRPr="00710EA2">
        <w:rPr>
          <w:rFonts w:ascii="Verdana" w:hAnsi="Verdana"/>
          <w:b/>
          <w:bCs/>
          <w:color w:val="auto"/>
          <w:sz w:val="20"/>
          <w:szCs w:val="20"/>
        </w:rPr>
        <w:t>Application Process</w:t>
      </w:r>
    </w:p>
    <w:p w14:paraId="02491038" w14:textId="77777777" w:rsidR="00602D21" w:rsidRPr="00AE7F4A" w:rsidRDefault="00602D21" w:rsidP="00AE7F4A">
      <w:pPr>
        <w:shd w:val="clear" w:color="auto" w:fill="FFFFFF" w:themeFill="background1"/>
        <w:spacing w:after="0"/>
        <w:rPr>
          <w:rFonts w:ascii="Verdana" w:hAnsi="Verdana"/>
          <w:sz w:val="20"/>
          <w:szCs w:val="20"/>
        </w:rPr>
      </w:pPr>
      <w:r w:rsidRPr="00AE7F4A">
        <w:rPr>
          <w:rFonts w:ascii="Verdana" w:hAnsi="Verdana"/>
          <w:sz w:val="20"/>
          <w:szCs w:val="20"/>
        </w:rPr>
        <w:t>To apply, please send a letter of application, outlining why you believe you are suitable for this role (max 200 words), together with your Curriculum Vitae.</w:t>
      </w:r>
    </w:p>
    <w:p w14:paraId="47FFE0B3" w14:textId="1F660072" w:rsidR="00602D21" w:rsidRPr="00820809" w:rsidRDefault="00602D21" w:rsidP="00AE7F4A">
      <w:pPr>
        <w:rPr>
          <w:rFonts w:ascii="Verdana" w:hAnsi="Verdana"/>
          <w:sz w:val="20"/>
          <w:szCs w:val="20"/>
        </w:rPr>
      </w:pPr>
      <w:r w:rsidRPr="00AE7F4A">
        <w:rPr>
          <w:rFonts w:ascii="Verdana" w:hAnsi="Verdana"/>
          <w:sz w:val="20"/>
          <w:szCs w:val="20"/>
        </w:rPr>
        <w:t>Applications should be marked “</w:t>
      </w:r>
      <w:r w:rsidR="00AE7F4A" w:rsidRPr="00AE7F4A">
        <w:rPr>
          <w:rFonts w:ascii="Verdana" w:hAnsi="Verdana"/>
          <w:sz w:val="20"/>
          <w:szCs w:val="20"/>
          <w:lang w:val="en-US"/>
        </w:rPr>
        <w:t xml:space="preserve">HR &amp; Service </w:t>
      </w:r>
      <w:proofErr w:type="gramStart"/>
      <w:r w:rsidR="00AE7F4A" w:rsidRPr="00AE7F4A">
        <w:rPr>
          <w:rFonts w:ascii="Verdana" w:hAnsi="Verdana"/>
          <w:sz w:val="20"/>
          <w:szCs w:val="20"/>
          <w:lang w:val="en-US"/>
        </w:rPr>
        <w:t>Manager</w:t>
      </w:r>
      <w:r w:rsidRPr="00AE7F4A">
        <w:rPr>
          <w:rFonts w:ascii="Verdana" w:hAnsi="Verdana"/>
          <w:sz w:val="20"/>
          <w:szCs w:val="20"/>
          <w:lang w:val="en-US"/>
        </w:rPr>
        <w:t>”</w:t>
      </w:r>
      <w:r w:rsidRPr="00AE7F4A">
        <w:rPr>
          <w:rFonts w:ascii="Verdana" w:hAnsi="Verdana"/>
          <w:sz w:val="20"/>
          <w:szCs w:val="20"/>
        </w:rPr>
        <w:t>should</w:t>
      </w:r>
      <w:proofErr w:type="gramEnd"/>
      <w:r w:rsidRPr="00AE7F4A">
        <w:rPr>
          <w:rFonts w:ascii="Verdana" w:hAnsi="Verdana"/>
          <w:sz w:val="20"/>
          <w:szCs w:val="20"/>
        </w:rPr>
        <w:t xml:space="preserve"> be sent to</w:t>
      </w:r>
      <w:r w:rsidR="00820809">
        <w:rPr>
          <w:rFonts w:ascii="Verdana" w:hAnsi="Verdana"/>
          <w:sz w:val="20"/>
          <w:szCs w:val="20"/>
        </w:rPr>
        <w:t xml:space="preserve"> </w:t>
      </w:r>
      <w:hyperlink r:id="rId9" w:history="1">
        <w:r w:rsidR="00820809" w:rsidRPr="00A6084F">
          <w:rPr>
            <w:rStyle w:val="Hyperlink"/>
            <w:rFonts w:ascii="Verdana" w:hAnsi="Verdana"/>
            <w:sz w:val="20"/>
            <w:szCs w:val="20"/>
          </w:rPr>
          <w:t>HumanResources@sspship.ie</w:t>
        </w:r>
      </w:hyperlink>
      <w:r w:rsidR="00820809">
        <w:rPr>
          <w:rFonts w:ascii="Verdana" w:hAnsi="Verdana"/>
          <w:sz w:val="20"/>
          <w:szCs w:val="20"/>
        </w:rPr>
        <w:t xml:space="preserve"> </w:t>
      </w:r>
      <w:r w:rsidR="00962AA0">
        <w:rPr>
          <w:rFonts w:ascii="Verdana" w:hAnsi="Verdana"/>
          <w:sz w:val="20"/>
          <w:szCs w:val="20"/>
        </w:rPr>
        <w:t>June 12</w:t>
      </w:r>
      <w:r w:rsidR="00962AA0" w:rsidRPr="00962AA0">
        <w:rPr>
          <w:rFonts w:ascii="Verdana" w:hAnsi="Verdana"/>
          <w:sz w:val="20"/>
          <w:szCs w:val="20"/>
          <w:vertAlign w:val="superscript"/>
        </w:rPr>
        <w:t>th</w:t>
      </w:r>
      <w:r w:rsidR="00962AA0">
        <w:rPr>
          <w:rFonts w:ascii="Verdana" w:hAnsi="Verdana"/>
          <w:sz w:val="20"/>
          <w:szCs w:val="20"/>
        </w:rPr>
        <w:t xml:space="preserve"> </w:t>
      </w:r>
      <w:r w:rsidR="00D9580D">
        <w:rPr>
          <w:rFonts w:ascii="Verdana" w:hAnsi="Verdana"/>
          <w:sz w:val="20"/>
          <w:szCs w:val="20"/>
        </w:rPr>
        <w:t xml:space="preserve"> </w:t>
      </w:r>
      <w:r w:rsidR="006D68CB" w:rsidRPr="00AE7F4A">
        <w:rPr>
          <w:rFonts w:ascii="Verdana" w:hAnsi="Verdana"/>
          <w:sz w:val="20"/>
          <w:szCs w:val="20"/>
        </w:rPr>
        <w:t xml:space="preserve"> </w:t>
      </w:r>
      <w:r w:rsidR="004E166F" w:rsidRPr="00AE7F4A">
        <w:rPr>
          <w:rFonts w:ascii="Verdana" w:hAnsi="Verdana"/>
          <w:sz w:val="20"/>
          <w:szCs w:val="20"/>
        </w:rPr>
        <w:t xml:space="preserve">2023. </w:t>
      </w:r>
      <w:r w:rsidRPr="00AE7F4A">
        <w:rPr>
          <w:rFonts w:ascii="Verdana" w:hAnsi="Verdana"/>
          <w:sz w:val="20"/>
          <w:szCs w:val="20"/>
        </w:rPr>
        <w:t xml:space="preserve">It is proposed to hold an interview for this position the </w:t>
      </w:r>
      <w:r w:rsidR="00962AA0">
        <w:rPr>
          <w:rFonts w:ascii="Verdana" w:hAnsi="Verdana"/>
          <w:sz w:val="20"/>
          <w:szCs w:val="20"/>
        </w:rPr>
        <w:t>following week.</w:t>
      </w:r>
    </w:p>
    <w:p w14:paraId="67B6B112" w14:textId="77777777" w:rsidR="005D5DE4" w:rsidRPr="00710EA2" w:rsidRDefault="005D5DE4" w:rsidP="005D5DE4">
      <w:pPr>
        <w:rPr>
          <w:rFonts w:ascii="Verdana" w:hAnsi="Verdana"/>
          <w:sz w:val="20"/>
          <w:szCs w:val="20"/>
          <w:lang w:val="en-US"/>
        </w:rPr>
      </w:pPr>
    </w:p>
    <w:p w14:paraId="2AA288CB" w14:textId="66B3F746" w:rsidR="00E93622" w:rsidRPr="00710EA2" w:rsidRDefault="00E93622" w:rsidP="00E93622">
      <w:pPr>
        <w:rPr>
          <w:rFonts w:ascii="Verdana" w:hAnsi="Verdana"/>
          <w:sz w:val="20"/>
          <w:szCs w:val="20"/>
        </w:rPr>
      </w:pPr>
    </w:p>
    <w:p w14:paraId="39A5B6DE" w14:textId="6A91ECA4" w:rsidR="00431876" w:rsidRPr="00710EA2" w:rsidRDefault="00431876" w:rsidP="00E93622">
      <w:pPr>
        <w:spacing w:line="240" w:lineRule="auto"/>
        <w:rPr>
          <w:rFonts w:ascii="Verdana" w:hAnsi="Verdana"/>
          <w:sz w:val="20"/>
          <w:szCs w:val="20"/>
        </w:rPr>
      </w:pPr>
    </w:p>
    <w:sectPr w:rsidR="00431876" w:rsidRPr="00710E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7FB1F" w14:textId="77777777" w:rsidR="001D3667" w:rsidRDefault="001D3667" w:rsidP="00BD0181">
      <w:pPr>
        <w:spacing w:after="0" w:line="240" w:lineRule="auto"/>
      </w:pPr>
      <w:r>
        <w:separator/>
      </w:r>
    </w:p>
  </w:endnote>
  <w:endnote w:type="continuationSeparator" w:id="0">
    <w:p w14:paraId="61BC3AB7" w14:textId="77777777" w:rsidR="001D3667" w:rsidRDefault="001D3667" w:rsidP="00BD0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3FC5C" w14:textId="77777777" w:rsidR="001D3667" w:rsidRDefault="001D3667" w:rsidP="00BD0181">
      <w:pPr>
        <w:spacing w:after="0" w:line="240" w:lineRule="auto"/>
      </w:pPr>
      <w:r>
        <w:separator/>
      </w:r>
    </w:p>
  </w:footnote>
  <w:footnote w:type="continuationSeparator" w:id="0">
    <w:p w14:paraId="5FEA493F" w14:textId="77777777" w:rsidR="001D3667" w:rsidRDefault="001D3667" w:rsidP="00BD0181">
      <w:pPr>
        <w:spacing w:after="0" w:line="240" w:lineRule="auto"/>
      </w:pPr>
      <w:r>
        <w:continuationSeparator/>
      </w:r>
    </w:p>
  </w:footnote>
  <w:footnote w:id="1">
    <w:p w14:paraId="5E733F84" w14:textId="77777777" w:rsidR="005116FA" w:rsidRPr="00BD0181" w:rsidRDefault="005116FA" w:rsidP="005116FA">
      <w:pPr>
        <w:pStyle w:val="FootnoteText"/>
        <w:rPr>
          <w:lang w:val="en-US"/>
        </w:rPr>
      </w:pPr>
      <w:r>
        <w:rPr>
          <w:rStyle w:val="FootnoteReference"/>
        </w:rPr>
        <w:footnoteRef/>
      </w:r>
      <w:r>
        <w:t xml:space="preserve"> The CRM will </w:t>
      </w:r>
      <w:r w:rsidRPr="00C04277">
        <w:rPr>
          <w:rFonts w:cs="Times New Roman"/>
          <w:szCs w:val="22"/>
        </w:rPr>
        <w:t>record additional required data related to performance, including</w:t>
      </w:r>
      <w:r w:rsidRPr="00C04277">
        <w:rPr>
          <w:rFonts w:cs="Times New Roman"/>
          <w:szCs w:val="22"/>
          <w:lang w:val="en-GB"/>
        </w:rPr>
        <w:t xml:space="preserve"> track</w:t>
      </w:r>
      <w:r>
        <w:rPr>
          <w:rFonts w:cs="Times New Roman"/>
          <w:szCs w:val="22"/>
          <w:lang w:val="en-GB"/>
        </w:rPr>
        <w:t>ing the</w:t>
      </w:r>
      <w:r w:rsidRPr="00C04277">
        <w:rPr>
          <w:rFonts w:cs="Times New Roman"/>
          <w:szCs w:val="22"/>
          <w:lang w:val="en-GB"/>
        </w:rPr>
        <w:t xml:space="preserve"> client’s journey and process flows and </w:t>
      </w:r>
      <w:r>
        <w:rPr>
          <w:rFonts w:cs="Times New Roman"/>
          <w:szCs w:val="22"/>
          <w:lang w:val="en-GB"/>
        </w:rPr>
        <w:t xml:space="preserve">will have </w:t>
      </w:r>
      <w:r w:rsidRPr="00C04277">
        <w:rPr>
          <w:rFonts w:cs="Times New Roman"/>
          <w:szCs w:val="22"/>
          <w:lang w:val="en-GB"/>
        </w:rPr>
        <w:t>the capacity to link jobs to client profiles. Our CRM will ensure that we record and detail all client interactions (mindful of GDPR requirements)</w:t>
      </w:r>
      <w:r>
        <w:rPr>
          <w:rFonts w:cs="Times New Roman"/>
          <w:szCs w:val="22"/>
          <w:lang w:val="en-GB"/>
        </w:rPr>
        <w:t xml:space="preserve"> and KPIs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47BD"/>
    <w:multiLevelType w:val="hybridMultilevel"/>
    <w:tmpl w:val="7C6CAC2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34F1D0B"/>
    <w:multiLevelType w:val="multilevel"/>
    <w:tmpl w:val="A7DE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D61F3"/>
    <w:multiLevelType w:val="multilevel"/>
    <w:tmpl w:val="E5A8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5546E"/>
    <w:multiLevelType w:val="hybridMultilevel"/>
    <w:tmpl w:val="52864F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C36034C"/>
    <w:multiLevelType w:val="multilevel"/>
    <w:tmpl w:val="6200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207CB"/>
    <w:multiLevelType w:val="hybridMultilevel"/>
    <w:tmpl w:val="6DA6E9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8004101"/>
    <w:multiLevelType w:val="hybridMultilevel"/>
    <w:tmpl w:val="E9D4F028"/>
    <w:lvl w:ilvl="0" w:tplc="89DA09C6">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979432A"/>
    <w:multiLevelType w:val="hybridMultilevel"/>
    <w:tmpl w:val="4238BF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C4214BC"/>
    <w:multiLevelType w:val="multilevel"/>
    <w:tmpl w:val="6FBA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250158"/>
    <w:multiLevelType w:val="multilevel"/>
    <w:tmpl w:val="6DA23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826090"/>
    <w:multiLevelType w:val="hybridMultilevel"/>
    <w:tmpl w:val="92FA22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EA47B1E"/>
    <w:multiLevelType w:val="hybridMultilevel"/>
    <w:tmpl w:val="FEF82A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EFD6997"/>
    <w:multiLevelType w:val="hybridMultilevel"/>
    <w:tmpl w:val="484A92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F7563D8"/>
    <w:multiLevelType w:val="multilevel"/>
    <w:tmpl w:val="625E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CE1B95"/>
    <w:multiLevelType w:val="multilevel"/>
    <w:tmpl w:val="C178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DF59EE"/>
    <w:multiLevelType w:val="hybridMultilevel"/>
    <w:tmpl w:val="D78CB1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D782B05"/>
    <w:multiLevelType w:val="multilevel"/>
    <w:tmpl w:val="1B82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D53AF9"/>
    <w:multiLevelType w:val="multilevel"/>
    <w:tmpl w:val="25E4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5F6E13"/>
    <w:multiLevelType w:val="multilevel"/>
    <w:tmpl w:val="5920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16038C"/>
    <w:multiLevelType w:val="hybridMultilevel"/>
    <w:tmpl w:val="7B562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0322419"/>
    <w:multiLevelType w:val="hybridMultilevel"/>
    <w:tmpl w:val="FBF6D6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1860E81"/>
    <w:multiLevelType w:val="multilevel"/>
    <w:tmpl w:val="4DAA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0F1BEB"/>
    <w:multiLevelType w:val="hybridMultilevel"/>
    <w:tmpl w:val="655CF8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44E32EA"/>
    <w:multiLevelType w:val="hybridMultilevel"/>
    <w:tmpl w:val="E2FEAC20"/>
    <w:lvl w:ilvl="0" w:tplc="1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DB25DAE"/>
    <w:multiLevelType w:val="multilevel"/>
    <w:tmpl w:val="6D722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9"/>
  </w:num>
  <w:num w:numId="3">
    <w:abstractNumId w:val="16"/>
  </w:num>
  <w:num w:numId="4">
    <w:abstractNumId w:val="24"/>
  </w:num>
  <w:num w:numId="5">
    <w:abstractNumId w:val="18"/>
  </w:num>
  <w:num w:numId="6">
    <w:abstractNumId w:val="17"/>
  </w:num>
  <w:num w:numId="7">
    <w:abstractNumId w:val="21"/>
  </w:num>
  <w:num w:numId="8">
    <w:abstractNumId w:val="2"/>
  </w:num>
  <w:num w:numId="9">
    <w:abstractNumId w:val="22"/>
  </w:num>
  <w:num w:numId="10">
    <w:abstractNumId w:val="20"/>
  </w:num>
  <w:num w:numId="11">
    <w:abstractNumId w:val="6"/>
  </w:num>
  <w:num w:numId="12">
    <w:abstractNumId w:val="0"/>
  </w:num>
  <w:num w:numId="13">
    <w:abstractNumId w:val="5"/>
  </w:num>
  <w:num w:numId="14">
    <w:abstractNumId w:val="19"/>
  </w:num>
  <w:num w:numId="15">
    <w:abstractNumId w:val="15"/>
  </w:num>
  <w:num w:numId="16">
    <w:abstractNumId w:val="11"/>
  </w:num>
  <w:num w:numId="17">
    <w:abstractNumId w:val="12"/>
  </w:num>
  <w:num w:numId="18">
    <w:abstractNumId w:val="7"/>
  </w:num>
  <w:num w:numId="19">
    <w:abstractNumId w:val="10"/>
  </w:num>
  <w:num w:numId="20">
    <w:abstractNumId w:val="3"/>
  </w:num>
  <w:num w:numId="21">
    <w:abstractNumId w:val="23"/>
  </w:num>
  <w:num w:numId="22">
    <w:abstractNumId w:val="8"/>
  </w:num>
  <w:num w:numId="23">
    <w:abstractNumId w:val="14"/>
  </w:num>
  <w:num w:numId="24">
    <w:abstractNumId w:val="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9BA"/>
    <w:rsid w:val="0000006E"/>
    <w:rsid w:val="00001250"/>
    <w:rsid w:val="00021092"/>
    <w:rsid w:val="00027581"/>
    <w:rsid w:val="00027708"/>
    <w:rsid w:val="000579D2"/>
    <w:rsid w:val="000909BA"/>
    <w:rsid w:val="00092E59"/>
    <w:rsid w:val="000C0C7C"/>
    <w:rsid w:val="000C4627"/>
    <w:rsid w:val="000C6DE2"/>
    <w:rsid w:val="000D36BF"/>
    <w:rsid w:val="0010489B"/>
    <w:rsid w:val="0015536F"/>
    <w:rsid w:val="00166243"/>
    <w:rsid w:val="00173D2B"/>
    <w:rsid w:val="001959C9"/>
    <w:rsid w:val="001A15D0"/>
    <w:rsid w:val="001A2ACE"/>
    <w:rsid w:val="001C2F58"/>
    <w:rsid w:val="001D3667"/>
    <w:rsid w:val="001D5AC7"/>
    <w:rsid w:val="001E2CCC"/>
    <w:rsid w:val="00233FEC"/>
    <w:rsid w:val="00243403"/>
    <w:rsid w:val="00254F8F"/>
    <w:rsid w:val="002619D3"/>
    <w:rsid w:val="002A7895"/>
    <w:rsid w:val="002B26EE"/>
    <w:rsid w:val="002B5AE1"/>
    <w:rsid w:val="002C0CC2"/>
    <w:rsid w:val="002C1A2A"/>
    <w:rsid w:val="002C7978"/>
    <w:rsid w:val="002D25BC"/>
    <w:rsid w:val="002E4F99"/>
    <w:rsid w:val="00325C9F"/>
    <w:rsid w:val="00330FF9"/>
    <w:rsid w:val="00343CBA"/>
    <w:rsid w:val="00365E61"/>
    <w:rsid w:val="00374C12"/>
    <w:rsid w:val="003760B4"/>
    <w:rsid w:val="00382184"/>
    <w:rsid w:val="0038324D"/>
    <w:rsid w:val="00385A16"/>
    <w:rsid w:val="0039199D"/>
    <w:rsid w:val="00391F6C"/>
    <w:rsid w:val="00393307"/>
    <w:rsid w:val="003B76C3"/>
    <w:rsid w:val="003C2A88"/>
    <w:rsid w:val="003C4E4A"/>
    <w:rsid w:val="003D2294"/>
    <w:rsid w:val="003D6D26"/>
    <w:rsid w:val="003D7DB6"/>
    <w:rsid w:val="003E67E0"/>
    <w:rsid w:val="003F249B"/>
    <w:rsid w:val="003F5C25"/>
    <w:rsid w:val="00405FA5"/>
    <w:rsid w:val="00410015"/>
    <w:rsid w:val="00431867"/>
    <w:rsid w:val="00431876"/>
    <w:rsid w:val="0045052C"/>
    <w:rsid w:val="00450C8E"/>
    <w:rsid w:val="004901F2"/>
    <w:rsid w:val="004A6724"/>
    <w:rsid w:val="004C017A"/>
    <w:rsid w:val="004E166F"/>
    <w:rsid w:val="004F4100"/>
    <w:rsid w:val="00503F21"/>
    <w:rsid w:val="005116FA"/>
    <w:rsid w:val="005146E5"/>
    <w:rsid w:val="00532E57"/>
    <w:rsid w:val="00534AA4"/>
    <w:rsid w:val="00544246"/>
    <w:rsid w:val="00580ACC"/>
    <w:rsid w:val="00592E1A"/>
    <w:rsid w:val="00595F2C"/>
    <w:rsid w:val="00596681"/>
    <w:rsid w:val="005A5CCE"/>
    <w:rsid w:val="005B4B54"/>
    <w:rsid w:val="005B4FA7"/>
    <w:rsid w:val="005C4B31"/>
    <w:rsid w:val="005D5DE4"/>
    <w:rsid w:val="005E1C06"/>
    <w:rsid w:val="00602D21"/>
    <w:rsid w:val="006127A3"/>
    <w:rsid w:val="00615C1A"/>
    <w:rsid w:val="0062515E"/>
    <w:rsid w:val="006313F5"/>
    <w:rsid w:val="0064738A"/>
    <w:rsid w:val="00663B1B"/>
    <w:rsid w:val="00665038"/>
    <w:rsid w:val="006700A7"/>
    <w:rsid w:val="00674C8A"/>
    <w:rsid w:val="0068394B"/>
    <w:rsid w:val="006A2CFF"/>
    <w:rsid w:val="006C0944"/>
    <w:rsid w:val="006C4E39"/>
    <w:rsid w:val="006D68CB"/>
    <w:rsid w:val="006E59BB"/>
    <w:rsid w:val="007050EC"/>
    <w:rsid w:val="00710EA2"/>
    <w:rsid w:val="00714147"/>
    <w:rsid w:val="00715B8B"/>
    <w:rsid w:val="007167C8"/>
    <w:rsid w:val="007252AB"/>
    <w:rsid w:val="00726A44"/>
    <w:rsid w:val="00751E01"/>
    <w:rsid w:val="0075522B"/>
    <w:rsid w:val="0076462B"/>
    <w:rsid w:val="007A313B"/>
    <w:rsid w:val="007B035E"/>
    <w:rsid w:val="007B5AFC"/>
    <w:rsid w:val="007E0482"/>
    <w:rsid w:val="007E188B"/>
    <w:rsid w:val="007E4F12"/>
    <w:rsid w:val="0080074F"/>
    <w:rsid w:val="00813CA9"/>
    <w:rsid w:val="00820809"/>
    <w:rsid w:val="00822B1C"/>
    <w:rsid w:val="0082433F"/>
    <w:rsid w:val="008347BE"/>
    <w:rsid w:val="0084454B"/>
    <w:rsid w:val="008467CD"/>
    <w:rsid w:val="00860BD6"/>
    <w:rsid w:val="00865305"/>
    <w:rsid w:val="0087546B"/>
    <w:rsid w:val="00880438"/>
    <w:rsid w:val="00887CFE"/>
    <w:rsid w:val="008A3741"/>
    <w:rsid w:val="008C1012"/>
    <w:rsid w:val="008E1E43"/>
    <w:rsid w:val="008F2FBB"/>
    <w:rsid w:val="009001B2"/>
    <w:rsid w:val="0090084A"/>
    <w:rsid w:val="009054BF"/>
    <w:rsid w:val="0090733F"/>
    <w:rsid w:val="00924BA5"/>
    <w:rsid w:val="009300FA"/>
    <w:rsid w:val="009322F9"/>
    <w:rsid w:val="00941EE2"/>
    <w:rsid w:val="00946A78"/>
    <w:rsid w:val="00962AA0"/>
    <w:rsid w:val="00981100"/>
    <w:rsid w:val="00990F82"/>
    <w:rsid w:val="009B23ED"/>
    <w:rsid w:val="009B71CF"/>
    <w:rsid w:val="009D1960"/>
    <w:rsid w:val="009E04A8"/>
    <w:rsid w:val="009F7D20"/>
    <w:rsid w:val="00A16D10"/>
    <w:rsid w:val="00A22B56"/>
    <w:rsid w:val="00A3127B"/>
    <w:rsid w:val="00A40638"/>
    <w:rsid w:val="00A44163"/>
    <w:rsid w:val="00A50F3D"/>
    <w:rsid w:val="00A53163"/>
    <w:rsid w:val="00A54269"/>
    <w:rsid w:val="00A54B13"/>
    <w:rsid w:val="00A56682"/>
    <w:rsid w:val="00A607FD"/>
    <w:rsid w:val="00AB5E4D"/>
    <w:rsid w:val="00AC3CC7"/>
    <w:rsid w:val="00AE7F4A"/>
    <w:rsid w:val="00AF0C84"/>
    <w:rsid w:val="00B04214"/>
    <w:rsid w:val="00B12FA0"/>
    <w:rsid w:val="00B217F6"/>
    <w:rsid w:val="00B267E6"/>
    <w:rsid w:val="00B3306C"/>
    <w:rsid w:val="00B442E9"/>
    <w:rsid w:val="00B46542"/>
    <w:rsid w:val="00B47A6D"/>
    <w:rsid w:val="00B52ABD"/>
    <w:rsid w:val="00B6506C"/>
    <w:rsid w:val="00B72604"/>
    <w:rsid w:val="00B73A4C"/>
    <w:rsid w:val="00BA03B6"/>
    <w:rsid w:val="00BD0176"/>
    <w:rsid w:val="00BD0181"/>
    <w:rsid w:val="00BD21CB"/>
    <w:rsid w:val="00BF31CC"/>
    <w:rsid w:val="00C104D3"/>
    <w:rsid w:val="00C204E5"/>
    <w:rsid w:val="00C25025"/>
    <w:rsid w:val="00C27830"/>
    <w:rsid w:val="00C33104"/>
    <w:rsid w:val="00C44174"/>
    <w:rsid w:val="00C570F5"/>
    <w:rsid w:val="00C61E2B"/>
    <w:rsid w:val="00C724EA"/>
    <w:rsid w:val="00C7536E"/>
    <w:rsid w:val="00C765DF"/>
    <w:rsid w:val="00C87E86"/>
    <w:rsid w:val="00CC660A"/>
    <w:rsid w:val="00CE44D9"/>
    <w:rsid w:val="00CE64E7"/>
    <w:rsid w:val="00D056A1"/>
    <w:rsid w:val="00D06FFA"/>
    <w:rsid w:val="00D30C47"/>
    <w:rsid w:val="00D340F1"/>
    <w:rsid w:val="00D45A62"/>
    <w:rsid w:val="00D47A9D"/>
    <w:rsid w:val="00D624E8"/>
    <w:rsid w:val="00D63A88"/>
    <w:rsid w:val="00D943F4"/>
    <w:rsid w:val="00D9580D"/>
    <w:rsid w:val="00DB4E6B"/>
    <w:rsid w:val="00DC2C82"/>
    <w:rsid w:val="00DF07A0"/>
    <w:rsid w:val="00DF0AA2"/>
    <w:rsid w:val="00E06AAA"/>
    <w:rsid w:val="00E13BBF"/>
    <w:rsid w:val="00E22D63"/>
    <w:rsid w:val="00E72C65"/>
    <w:rsid w:val="00E923ED"/>
    <w:rsid w:val="00E93622"/>
    <w:rsid w:val="00E93A51"/>
    <w:rsid w:val="00E955F1"/>
    <w:rsid w:val="00E9635A"/>
    <w:rsid w:val="00EA1A74"/>
    <w:rsid w:val="00EA4468"/>
    <w:rsid w:val="00EC2D5D"/>
    <w:rsid w:val="00EC727C"/>
    <w:rsid w:val="00EC758D"/>
    <w:rsid w:val="00EF434A"/>
    <w:rsid w:val="00EF622E"/>
    <w:rsid w:val="00F30363"/>
    <w:rsid w:val="00F30736"/>
    <w:rsid w:val="00F54596"/>
    <w:rsid w:val="00F56612"/>
    <w:rsid w:val="00F5729C"/>
    <w:rsid w:val="00F6668D"/>
    <w:rsid w:val="00F777D6"/>
    <w:rsid w:val="00FB0638"/>
    <w:rsid w:val="00FB4000"/>
    <w:rsid w:val="00FC5AEC"/>
    <w:rsid w:val="00FC61AE"/>
    <w:rsid w:val="00FC74CD"/>
    <w:rsid w:val="00FD239D"/>
    <w:rsid w:val="00FF26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3450D"/>
  <w15:chartTrackingRefBased/>
  <w15:docId w15:val="{11EA1BEB-50BD-4EC9-90A3-AB8896D0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2A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3307"/>
    <w:pPr>
      <w:keepNext/>
      <w:keepLines/>
      <w:spacing w:before="40" w:after="0" w:line="240" w:lineRule="auto"/>
      <w:jc w:val="both"/>
      <w:outlineLvl w:val="1"/>
    </w:pPr>
    <w:rPr>
      <w:rFonts w:asciiTheme="majorHAnsi" w:eastAsiaTheme="majorEastAsia" w:hAnsiTheme="majorHAnsi" w:cstheme="majorBidi"/>
      <w:color w:val="6B509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09B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909BA"/>
    <w:rPr>
      <w:b/>
      <w:bCs/>
    </w:rPr>
  </w:style>
  <w:style w:type="paragraph" w:customStyle="1" w:styleId="elementor-icon-list-item">
    <w:name w:val="elementor-icon-list-item"/>
    <w:basedOn w:val="Normal"/>
    <w:rsid w:val="007050E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elementor-icon-list-text">
    <w:name w:val="elementor-icon-list-text"/>
    <w:basedOn w:val="DefaultParagraphFont"/>
    <w:rsid w:val="007050EC"/>
  </w:style>
  <w:style w:type="paragraph" w:styleId="ListParagraph">
    <w:name w:val="List Paragraph"/>
    <w:aliases w:val="igunore,Subtitle Cover Page,Dot pt,No Spacing1,List Paragraph Char Char Char,Indicator Text,Numbered Para 1,List Paragraph1,Bullet Points,MAIN CONTENT,OBC Bullet,List Paragraph11,List Paragraph12,F5 List Paragraph"/>
    <w:basedOn w:val="Normal"/>
    <w:link w:val="ListParagraphChar"/>
    <w:uiPriority w:val="34"/>
    <w:qFormat/>
    <w:rsid w:val="009322F9"/>
    <w:pPr>
      <w:ind w:left="720"/>
      <w:contextualSpacing/>
    </w:pPr>
  </w:style>
  <w:style w:type="character" w:customStyle="1" w:styleId="ListParagraphChar">
    <w:name w:val="List Paragraph Char"/>
    <w:aliases w:val="igunore Char,Subtitle Cover Page Char,Dot pt Char,No Spacing1 Char,List Paragraph Char Char Char Char,Indicator Text Char,Numbered Para 1 Char,List Paragraph1 Char,Bullet Points Char,MAIN CONTENT Char,OBC Bullet Char"/>
    <w:basedOn w:val="DefaultParagraphFont"/>
    <w:link w:val="ListParagraph"/>
    <w:rsid w:val="007E4F12"/>
  </w:style>
  <w:style w:type="paragraph" w:styleId="Header">
    <w:name w:val="header"/>
    <w:aliases w:val="ho,header odd"/>
    <w:basedOn w:val="Normal"/>
    <w:link w:val="HeaderChar"/>
    <w:unhideWhenUsed/>
    <w:rsid w:val="004A6724"/>
    <w:pPr>
      <w:tabs>
        <w:tab w:val="center" w:pos="4513"/>
        <w:tab w:val="right" w:pos="9026"/>
      </w:tabs>
      <w:spacing w:after="0" w:line="240" w:lineRule="auto"/>
      <w:jc w:val="both"/>
    </w:pPr>
    <w:rPr>
      <w:rFonts w:asciiTheme="majorHAnsi" w:hAnsiTheme="majorHAnsi"/>
      <w:szCs w:val="24"/>
    </w:rPr>
  </w:style>
  <w:style w:type="character" w:customStyle="1" w:styleId="HeaderChar">
    <w:name w:val="Header Char"/>
    <w:aliases w:val="ho Char,header odd Char"/>
    <w:basedOn w:val="DefaultParagraphFont"/>
    <w:link w:val="Header"/>
    <w:rsid w:val="004A6724"/>
    <w:rPr>
      <w:rFonts w:asciiTheme="majorHAnsi" w:hAnsiTheme="majorHAnsi"/>
      <w:szCs w:val="24"/>
    </w:rPr>
  </w:style>
  <w:style w:type="character" w:customStyle="1" w:styleId="Heading2Char">
    <w:name w:val="Heading 2 Char"/>
    <w:basedOn w:val="DefaultParagraphFont"/>
    <w:link w:val="Heading2"/>
    <w:uiPriority w:val="9"/>
    <w:rsid w:val="00393307"/>
    <w:rPr>
      <w:rFonts w:asciiTheme="majorHAnsi" w:eastAsiaTheme="majorEastAsia" w:hAnsiTheme="majorHAnsi" w:cstheme="majorBidi"/>
      <w:color w:val="6B5092"/>
      <w:sz w:val="28"/>
      <w:szCs w:val="26"/>
    </w:rPr>
  </w:style>
  <w:style w:type="paragraph" w:styleId="ListBullet">
    <w:name w:val="List Bullet"/>
    <w:basedOn w:val="Normal"/>
    <w:uiPriority w:val="99"/>
    <w:semiHidden/>
    <w:unhideWhenUsed/>
    <w:rsid w:val="00CE44D9"/>
    <w:pPr>
      <w:spacing w:after="0" w:line="240" w:lineRule="auto"/>
      <w:contextualSpacing/>
      <w:jc w:val="both"/>
    </w:pPr>
    <w:rPr>
      <w:rFonts w:asciiTheme="majorHAnsi" w:hAnsiTheme="majorHAnsi"/>
      <w:szCs w:val="24"/>
    </w:rPr>
  </w:style>
  <w:style w:type="character" w:customStyle="1" w:styleId="Heading1Char">
    <w:name w:val="Heading 1 Char"/>
    <w:basedOn w:val="DefaultParagraphFont"/>
    <w:link w:val="Heading1"/>
    <w:uiPriority w:val="9"/>
    <w:rsid w:val="00B52ABD"/>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BD01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181"/>
    <w:rPr>
      <w:sz w:val="20"/>
      <w:szCs w:val="20"/>
    </w:rPr>
  </w:style>
  <w:style w:type="character" w:styleId="FootnoteReference">
    <w:name w:val="footnote reference"/>
    <w:basedOn w:val="DefaultParagraphFont"/>
    <w:uiPriority w:val="99"/>
    <w:semiHidden/>
    <w:unhideWhenUsed/>
    <w:rsid w:val="00BD0181"/>
    <w:rPr>
      <w:vertAlign w:val="superscript"/>
    </w:rPr>
  </w:style>
  <w:style w:type="paragraph" w:customStyle="1" w:styleId="trt0xe">
    <w:name w:val="trt0xe"/>
    <w:basedOn w:val="Normal"/>
    <w:rsid w:val="00E22D6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E22D63"/>
    <w:rPr>
      <w:sz w:val="16"/>
      <w:szCs w:val="16"/>
    </w:rPr>
  </w:style>
  <w:style w:type="paragraph" w:styleId="CommentText">
    <w:name w:val="annotation text"/>
    <w:basedOn w:val="Normal"/>
    <w:link w:val="CommentTextChar"/>
    <w:uiPriority w:val="99"/>
    <w:unhideWhenUsed/>
    <w:rsid w:val="00E22D63"/>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E22D63"/>
    <w:rPr>
      <w:rFonts w:ascii="Times New Roman" w:eastAsia="Times New Roman" w:hAnsi="Times New Roman" w:cs="Times New Roman"/>
      <w:sz w:val="20"/>
      <w:szCs w:val="20"/>
      <w:lang w:val="en-US"/>
    </w:rPr>
  </w:style>
  <w:style w:type="paragraph" w:styleId="NoSpacing">
    <w:name w:val="No Spacing"/>
    <w:uiPriority w:val="1"/>
    <w:qFormat/>
    <w:rsid w:val="00E22D63"/>
    <w:pPr>
      <w:spacing w:after="0"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semiHidden/>
    <w:rsid w:val="00E22D63"/>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E22D63"/>
    <w:rPr>
      <w:rFonts w:ascii="Times New Roman" w:eastAsia="Times New Roman" w:hAnsi="Times New Roman" w:cs="Times New Roman"/>
      <w:sz w:val="24"/>
      <w:szCs w:val="24"/>
      <w:lang w:val="en-GB"/>
    </w:rPr>
  </w:style>
  <w:style w:type="table" w:styleId="TableGrid">
    <w:name w:val="Table Grid"/>
    <w:basedOn w:val="TableNormal"/>
    <w:uiPriority w:val="39"/>
    <w:rsid w:val="00E22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809"/>
    <w:rPr>
      <w:color w:val="0563C1" w:themeColor="hyperlink"/>
      <w:u w:val="single"/>
    </w:rPr>
  </w:style>
  <w:style w:type="character" w:styleId="UnresolvedMention">
    <w:name w:val="Unresolved Mention"/>
    <w:basedOn w:val="DefaultParagraphFont"/>
    <w:uiPriority w:val="99"/>
    <w:semiHidden/>
    <w:unhideWhenUsed/>
    <w:rsid w:val="00820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346867">
      <w:bodyDiv w:val="1"/>
      <w:marLeft w:val="0"/>
      <w:marRight w:val="0"/>
      <w:marTop w:val="0"/>
      <w:marBottom w:val="0"/>
      <w:divBdr>
        <w:top w:val="none" w:sz="0" w:space="0" w:color="auto"/>
        <w:left w:val="none" w:sz="0" w:space="0" w:color="auto"/>
        <w:bottom w:val="none" w:sz="0" w:space="0" w:color="auto"/>
        <w:right w:val="none" w:sz="0" w:space="0" w:color="auto"/>
      </w:divBdr>
    </w:div>
    <w:div w:id="749158313">
      <w:bodyDiv w:val="1"/>
      <w:marLeft w:val="0"/>
      <w:marRight w:val="0"/>
      <w:marTop w:val="0"/>
      <w:marBottom w:val="0"/>
      <w:divBdr>
        <w:top w:val="none" w:sz="0" w:space="0" w:color="auto"/>
        <w:left w:val="none" w:sz="0" w:space="0" w:color="auto"/>
        <w:bottom w:val="none" w:sz="0" w:space="0" w:color="auto"/>
        <w:right w:val="none" w:sz="0" w:space="0" w:color="auto"/>
      </w:divBdr>
    </w:div>
    <w:div w:id="1159689944">
      <w:bodyDiv w:val="1"/>
      <w:marLeft w:val="0"/>
      <w:marRight w:val="0"/>
      <w:marTop w:val="0"/>
      <w:marBottom w:val="0"/>
      <w:divBdr>
        <w:top w:val="none" w:sz="0" w:space="0" w:color="auto"/>
        <w:left w:val="none" w:sz="0" w:space="0" w:color="auto"/>
        <w:bottom w:val="none" w:sz="0" w:space="0" w:color="auto"/>
        <w:right w:val="none" w:sz="0" w:space="0" w:color="auto"/>
      </w:divBdr>
    </w:div>
    <w:div w:id="1717195229">
      <w:bodyDiv w:val="1"/>
      <w:marLeft w:val="0"/>
      <w:marRight w:val="0"/>
      <w:marTop w:val="0"/>
      <w:marBottom w:val="0"/>
      <w:divBdr>
        <w:top w:val="none" w:sz="0" w:space="0" w:color="auto"/>
        <w:left w:val="none" w:sz="0" w:space="0" w:color="auto"/>
        <w:bottom w:val="none" w:sz="0" w:space="0" w:color="auto"/>
        <w:right w:val="none" w:sz="0" w:space="0" w:color="auto"/>
      </w:divBdr>
    </w:div>
    <w:div w:id="1757507412">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sChild>
        <w:div w:id="676036500">
          <w:marLeft w:val="0"/>
          <w:marRight w:val="0"/>
          <w:marTop w:val="0"/>
          <w:marBottom w:val="0"/>
          <w:divBdr>
            <w:top w:val="none" w:sz="0" w:space="0" w:color="auto"/>
            <w:left w:val="none" w:sz="0" w:space="0" w:color="auto"/>
            <w:bottom w:val="none" w:sz="0" w:space="0" w:color="auto"/>
            <w:right w:val="none" w:sz="0" w:space="0" w:color="auto"/>
          </w:divBdr>
        </w:div>
      </w:divsChild>
    </w:div>
    <w:div w:id="21449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umanResources@sspship.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BF061-61DC-46A4-BE53-24AB6AF2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1829</Words>
  <Characters>10431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Commins</dc:creator>
  <cp:keywords/>
  <dc:description/>
  <cp:lastModifiedBy>Conall Greaney</cp:lastModifiedBy>
  <cp:revision>2</cp:revision>
  <dcterms:created xsi:type="dcterms:W3CDTF">2023-05-25T13:47:00Z</dcterms:created>
  <dcterms:modified xsi:type="dcterms:W3CDTF">2023-05-25T13:47:00Z</dcterms:modified>
</cp:coreProperties>
</file>