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2" w:rsidRDefault="007878D2" w:rsidP="007878D2">
      <w:pPr>
        <w:spacing w:after="0" w:line="240" w:lineRule="auto"/>
        <w:contextualSpacing/>
        <w:rPr>
          <w:rFonts w:asciiTheme="majorHAnsi" w:hAnsiTheme="majorHAnsi" w:cs="Times New Roman"/>
          <w:b/>
          <w:sz w:val="24"/>
          <w:szCs w:val="24"/>
        </w:rPr>
      </w:pPr>
    </w:p>
    <w:p w:rsidR="007878D2" w:rsidRDefault="007878D2" w:rsidP="007878D2">
      <w:pPr>
        <w:spacing w:after="0" w:line="240" w:lineRule="auto"/>
        <w:contextualSpacing/>
        <w:rPr>
          <w:rFonts w:asciiTheme="majorHAnsi" w:hAnsiTheme="majorHAnsi" w:cs="Times New Roman"/>
          <w:b/>
          <w:sz w:val="24"/>
          <w:szCs w:val="24"/>
        </w:rPr>
      </w:pPr>
    </w:p>
    <w:p w:rsidR="007878D2" w:rsidRDefault="007878D2" w:rsidP="007878D2">
      <w:pPr>
        <w:spacing w:after="0" w:line="240" w:lineRule="auto"/>
        <w:contextualSpacing/>
        <w:rPr>
          <w:rFonts w:asciiTheme="majorHAnsi" w:hAnsiTheme="majorHAnsi" w:cs="Times New Roman"/>
          <w:b/>
          <w:sz w:val="24"/>
          <w:szCs w:val="24"/>
        </w:rPr>
      </w:pPr>
    </w:p>
    <w:p w:rsidR="006F7CCE" w:rsidRPr="007878D2" w:rsidRDefault="007878D2" w:rsidP="007878D2">
      <w:pPr>
        <w:spacing w:after="0" w:line="240" w:lineRule="auto"/>
        <w:ind w:left="2160" w:firstLine="720"/>
        <w:contextualSpacing/>
        <w:rPr>
          <w:rFonts w:asciiTheme="majorHAnsi" w:hAnsiTheme="majorHAnsi" w:cs="Times New Roman"/>
          <w:b/>
          <w:sz w:val="28"/>
          <w:szCs w:val="28"/>
        </w:rPr>
      </w:pPr>
      <w:r>
        <w:rPr>
          <w:rFonts w:asciiTheme="majorHAnsi" w:hAnsiTheme="majorHAnsi" w:cs="Times New Roman"/>
          <w:b/>
          <w:sz w:val="28"/>
          <w:szCs w:val="28"/>
        </w:rPr>
        <w:t xml:space="preserve">    </w:t>
      </w:r>
      <w:r w:rsidRPr="007878D2">
        <w:rPr>
          <w:rFonts w:asciiTheme="majorHAnsi" w:hAnsiTheme="majorHAnsi" w:cs="Times New Roman"/>
          <w:b/>
          <w:sz w:val="28"/>
          <w:szCs w:val="28"/>
        </w:rPr>
        <w:t xml:space="preserve">South Dublin County </w:t>
      </w:r>
      <w:r w:rsidR="006F7CCE" w:rsidRPr="007878D2">
        <w:rPr>
          <w:rFonts w:asciiTheme="majorHAnsi" w:hAnsiTheme="majorHAnsi" w:cs="Times New Roman"/>
          <w:b/>
          <w:sz w:val="28"/>
          <w:szCs w:val="28"/>
        </w:rPr>
        <w:t>Partnership</w:t>
      </w:r>
    </w:p>
    <w:p w:rsidR="006F7CCE" w:rsidRPr="007878D2" w:rsidRDefault="006F7CCE" w:rsidP="007878D2">
      <w:pPr>
        <w:pStyle w:val="NoSpacing"/>
        <w:contextualSpacing/>
        <w:jc w:val="center"/>
        <w:rPr>
          <w:rFonts w:asciiTheme="majorHAnsi" w:hAnsiTheme="majorHAnsi"/>
          <w:b/>
          <w:sz w:val="28"/>
          <w:szCs w:val="28"/>
        </w:rPr>
      </w:pPr>
      <w:r w:rsidRPr="007878D2">
        <w:rPr>
          <w:rFonts w:asciiTheme="majorHAnsi" w:hAnsiTheme="majorHAnsi"/>
          <w:b/>
          <w:sz w:val="28"/>
          <w:szCs w:val="28"/>
        </w:rPr>
        <w:t>Community Health Coordinator</w:t>
      </w:r>
    </w:p>
    <w:p w:rsidR="006F7CCE" w:rsidRPr="004607AF" w:rsidRDefault="007878D2" w:rsidP="007878D2">
      <w:pPr>
        <w:pStyle w:val="NoSpacing"/>
        <w:contextualSpacing/>
        <w:jc w:val="center"/>
        <w:rPr>
          <w:rFonts w:asciiTheme="majorHAnsi" w:hAnsiTheme="majorHAnsi"/>
          <w:b/>
          <w:sz w:val="24"/>
          <w:szCs w:val="24"/>
        </w:rPr>
      </w:pPr>
      <w:r w:rsidRPr="007878D2">
        <w:rPr>
          <w:rFonts w:asciiTheme="majorHAnsi" w:hAnsiTheme="majorHAnsi"/>
          <w:sz w:val="24"/>
          <w:szCs w:val="24"/>
        </w:rPr>
        <w:t>For the</w:t>
      </w:r>
      <w:r w:rsidR="006F7CCE" w:rsidRPr="004607AF">
        <w:rPr>
          <w:rFonts w:asciiTheme="majorHAnsi" w:hAnsiTheme="majorHAnsi"/>
          <w:b/>
          <w:sz w:val="24"/>
          <w:szCs w:val="24"/>
        </w:rPr>
        <w:t xml:space="preserve"> </w:t>
      </w:r>
      <w:r w:rsidR="006F7CCE" w:rsidRPr="004607AF">
        <w:rPr>
          <w:rFonts w:asciiTheme="majorHAnsi" w:hAnsiTheme="majorHAnsi" w:cs="Arial"/>
          <w:sz w:val="24"/>
          <w:szCs w:val="24"/>
        </w:rPr>
        <w:t>Fettercairn Community Health Project</w:t>
      </w:r>
    </w:p>
    <w:p w:rsidR="006F7CCE" w:rsidRPr="004607AF" w:rsidRDefault="006F7CCE" w:rsidP="006F7CCE">
      <w:pPr>
        <w:pStyle w:val="NoSpacing"/>
        <w:spacing w:line="360" w:lineRule="auto"/>
        <w:contextualSpacing/>
        <w:jc w:val="both"/>
        <w:rPr>
          <w:rFonts w:asciiTheme="majorHAnsi" w:hAnsiTheme="majorHAnsi"/>
          <w:b/>
          <w:sz w:val="24"/>
          <w:szCs w:val="24"/>
        </w:rPr>
      </w:pPr>
    </w:p>
    <w:p w:rsidR="006F7CCE" w:rsidRDefault="006F7CCE" w:rsidP="006F7CCE">
      <w:pPr>
        <w:spacing w:line="360" w:lineRule="auto"/>
        <w:ind w:right="-340"/>
        <w:contextualSpacing/>
        <w:jc w:val="both"/>
        <w:rPr>
          <w:rFonts w:asciiTheme="majorHAnsi" w:hAnsiTheme="majorHAnsi" w:cs="Times New Roman"/>
          <w:sz w:val="24"/>
          <w:szCs w:val="24"/>
        </w:rPr>
      </w:pPr>
      <w:r w:rsidRPr="004607AF">
        <w:rPr>
          <w:rFonts w:asciiTheme="majorHAnsi" w:hAnsiTheme="majorHAnsi" w:cs="Times New Roman"/>
          <w:sz w:val="24"/>
          <w:szCs w:val="24"/>
          <w:lang w:eastAsia="en-IE"/>
        </w:rPr>
        <w:t xml:space="preserve">A vacancy has arisen for a full time Project Coordinator in South Dublin County Partnership’s </w:t>
      </w:r>
      <w:r w:rsidRPr="004607AF">
        <w:rPr>
          <w:rFonts w:asciiTheme="majorHAnsi" w:hAnsiTheme="majorHAnsi" w:cs="Arial"/>
          <w:sz w:val="24"/>
          <w:szCs w:val="24"/>
        </w:rPr>
        <w:t>Fettercairn Community Health Project</w:t>
      </w:r>
      <w:r w:rsidRPr="004607AF">
        <w:rPr>
          <w:rFonts w:asciiTheme="majorHAnsi" w:hAnsiTheme="majorHAnsi" w:cs="Times New Roman"/>
          <w:sz w:val="24"/>
          <w:szCs w:val="24"/>
          <w:lang w:eastAsia="en-IE"/>
        </w:rPr>
        <w:t xml:space="preserve"> which was established in 2008. South Dublin County Partnership works with people who are socially excluded or are at risk of becoming so, and promotes social cohesion and labor market participation with a focus on the most disadvantaged neighborhoods. This is achieved through a range of integrated activities in key areas such as </w:t>
      </w:r>
      <w:r w:rsidRPr="004607AF">
        <w:rPr>
          <w:rFonts w:asciiTheme="majorHAnsi" w:hAnsiTheme="majorHAnsi" w:cs="Times New Roman"/>
          <w:sz w:val="24"/>
          <w:szCs w:val="24"/>
        </w:rPr>
        <w:t>Community Development, Enterprise and Employment, Lifelong Learning, Children &amp; Families and Health and Well Being.</w:t>
      </w:r>
    </w:p>
    <w:p w:rsidR="007878D2" w:rsidRPr="007878D2" w:rsidRDefault="007878D2" w:rsidP="006F7CCE">
      <w:pPr>
        <w:spacing w:line="360" w:lineRule="auto"/>
        <w:ind w:right="-340"/>
        <w:contextualSpacing/>
        <w:jc w:val="both"/>
        <w:rPr>
          <w:rFonts w:asciiTheme="majorHAnsi" w:hAnsiTheme="majorHAnsi" w:cs="Times New Roman"/>
          <w:sz w:val="16"/>
          <w:szCs w:val="16"/>
        </w:rPr>
      </w:pPr>
    </w:p>
    <w:p w:rsidR="006F7CCE" w:rsidRDefault="006F7CCE" w:rsidP="007878D2">
      <w:pPr>
        <w:spacing w:line="360" w:lineRule="auto"/>
        <w:contextualSpacing/>
        <w:jc w:val="both"/>
        <w:rPr>
          <w:rFonts w:asciiTheme="majorHAnsi" w:hAnsiTheme="majorHAnsi" w:cs="Times New Roman"/>
          <w:sz w:val="24"/>
          <w:szCs w:val="24"/>
          <w:lang w:eastAsia="en-IE"/>
        </w:rPr>
      </w:pPr>
      <w:r w:rsidRPr="004607AF">
        <w:rPr>
          <w:rFonts w:asciiTheme="majorHAnsi" w:hAnsiTheme="majorHAnsi" w:cs="Times New Roman"/>
          <w:sz w:val="24"/>
          <w:szCs w:val="24"/>
          <w:lang w:eastAsia="en-IE"/>
        </w:rPr>
        <w:t>This position is a 12 month fixed term contract,</w:t>
      </w:r>
      <w:r w:rsidRPr="004607AF">
        <w:rPr>
          <w:rFonts w:asciiTheme="majorHAnsi" w:eastAsia="Calibri" w:hAnsiTheme="majorHAnsi" w:cs="Arial"/>
          <w:b/>
          <w:sz w:val="24"/>
          <w:szCs w:val="24"/>
        </w:rPr>
        <w:t xml:space="preserve"> </w:t>
      </w:r>
      <w:r w:rsidRPr="009A271E">
        <w:rPr>
          <w:rFonts w:asciiTheme="majorHAnsi" w:eastAsia="Calibri" w:hAnsiTheme="majorHAnsi" w:cs="Arial"/>
          <w:sz w:val="24"/>
          <w:szCs w:val="24"/>
        </w:rPr>
        <w:t>(</w:t>
      </w:r>
      <w:r w:rsidRPr="004607AF">
        <w:rPr>
          <w:rFonts w:asciiTheme="majorHAnsi" w:eastAsia="Calibri" w:hAnsiTheme="majorHAnsi" w:cs="Times New Roman"/>
          <w:sz w:val="24"/>
          <w:szCs w:val="24"/>
        </w:rPr>
        <w:t>with probation of 6 months)</w:t>
      </w:r>
      <w:r w:rsidRPr="004607AF">
        <w:rPr>
          <w:rFonts w:asciiTheme="majorHAnsi" w:eastAsia="Calibri" w:hAnsiTheme="majorHAnsi" w:cs="Arial"/>
          <w:b/>
          <w:sz w:val="24"/>
          <w:szCs w:val="24"/>
        </w:rPr>
        <w:t xml:space="preserve"> </w:t>
      </w:r>
      <w:r w:rsidRPr="004607AF">
        <w:rPr>
          <w:rFonts w:asciiTheme="majorHAnsi" w:hAnsiTheme="majorHAnsi" w:cs="Times New Roman"/>
          <w:sz w:val="24"/>
          <w:szCs w:val="24"/>
          <w:lang w:eastAsia="en-IE"/>
        </w:rPr>
        <w:t xml:space="preserve">requiring an energetic and hands on Coordinator to drive the project within the current environment. </w:t>
      </w:r>
    </w:p>
    <w:p w:rsidR="007878D2" w:rsidRPr="007878D2" w:rsidRDefault="007878D2" w:rsidP="007878D2">
      <w:pPr>
        <w:spacing w:line="360" w:lineRule="auto"/>
        <w:contextualSpacing/>
        <w:jc w:val="both"/>
        <w:rPr>
          <w:rFonts w:asciiTheme="majorHAnsi" w:hAnsiTheme="majorHAnsi" w:cs="Times New Roman"/>
          <w:sz w:val="24"/>
          <w:szCs w:val="24"/>
          <w:lang w:eastAsia="en-IE"/>
        </w:rPr>
      </w:pPr>
    </w:p>
    <w:p w:rsidR="006F7CCE" w:rsidRPr="004607AF" w:rsidRDefault="006F7CCE" w:rsidP="006F7CCE">
      <w:pPr>
        <w:spacing w:line="360" w:lineRule="auto"/>
        <w:contextualSpacing/>
        <w:jc w:val="both"/>
        <w:rPr>
          <w:rFonts w:asciiTheme="majorHAnsi" w:hAnsiTheme="majorHAnsi" w:cs="Times New Roman"/>
          <w:sz w:val="24"/>
          <w:szCs w:val="24"/>
        </w:rPr>
      </w:pPr>
      <w:r w:rsidRPr="004607AF">
        <w:rPr>
          <w:rFonts w:asciiTheme="majorHAnsi" w:hAnsiTheme="majorHAnsi" w:cs="Times New Roman"/>
          <w:b/>
          <w:sz w:val="24"/>
          <w:szCs w:val="24"/>
        </w:rPr>
        <w:t xml:space="preserve">Job Purpose: </w:t>
      </w:r>
      <w:r w:rsidRPr="004607AF">
        <w:rPr>
          <w:rFonts w:asciiTheme="majorHAnsi" w:hAnsiTheme="majorHAnsi" w:cs="Times New Roman"/>
          <w:sz w:val="24"/>
          <w:szCs w:val="24"/>
        </w:rPr>
        <w:t xml:space="preserve">To ensure the effective, efficient management and co-ordination of a comprehensive programme of activities that promotes good health and well-being in a community based setting using community development approaches and practice. </w:t>
      </w:r>
    </w:p>
    <w:p w:rsidR="006F7CCE" w:rsidRPr="004607AF" w:rsidRDefault="006F7CCE" w:rsidP="006F7CCE">
      <w:pPr>
        <w:spacing w:line="360" w:lineRule="auto"/>
        <w:contextualSpacing/>
        <w:jc w:val="both"/>
        <w:rPr>
          <w:rFonts w:asciiTheme="majorHAnsi" w:hAnsiTheme="majorHAnsi" w:cs="Times New Roman"/>
          <w:sz w:val="24"/>
          <w:szCs w:val="24"/>
        </w:rPr>
      </w:pPr>
    </w:p>
    <w:p w:rsidR="006F7CCE" w:rsidRPr="004607AF" w:rsidRDefault="006F7CCE" w:rsidP="006F7CCE">
      <w:pPr>
        <w:spacing w:line="360" w:lineRule="auto"/>
        <w:contextualSpacing/>
        <w:jc w:val="both"/>
        <w:rPr>
          <w:rFonts w:asciiTheme="majorHAnsi" w:hAnsiTheme="majorHAnsi" w:cs="Times New Roman"/>
          <w:sz w:val="24"/>
          <w:szCs w:val="24"/>
        </w:rPr>
      </w:pPr>
      <w:r w:rsidRPr="004607AF">
        <w:rPr>
          <w:rFonts w:asciiTheme="majorHAnsi" w:hAnsiTheme="majorHAnsi" w:cs="Times New Roman"/>
          <w:b/>
          <w:sz w:val="24"/>
          <w:szCs w:val="24"/>
        </w:rPr>
        <w:t>Reporting to:</w:t>
      </w:r>
      <w:r w:rsidRPr="004607AF">
        <w:rPr>
          <w:rFonts w:asciiTheme="majorHAnsi" w:hAnsiTheme="majorHAnsi" w:cs="Times New Roman"/>
          <w:sz w:val="24"/>
          <w:szCs w:val="24"/>
        </w:rPr>
        <w:t xml:space="preserve"> The Senior Manager of Health and Well-Being in SDCP</w:t>
      </w:r>
    </w:p>
    <w:p w:rsidR="006F7CCE" w:rsidRPr="004607AF" w:rsidRDefault="006F7CCE" w:rsidP="006F7CCE">
      <w:pPr>
        <w:tabs>
          <w:tab w:val="left" w:pos="142"/>
        </w:tabs>
        <w:spacing w:line="360" w:lineRule="auto"/>
        <w:contextualSpacing/>
        <w:jc w:val="both"/>
        <w:rPr>
          <w:rFonts w:asciiTheme="majorHAnsi" w:hAnsiTheme="majorHAnsi" w:cs="Times New Roman"/>
          <w:b/>
          <w:sz w:val="24"/>
          <w:szCs w:val="24"/>
        </w:rPr>
      </w:pPr>
    </w:p>
    <w:p w:rsidR="006F7CCE" w:rsidRPr="004607AF" w:rsidRDefault="006F7CCE" w:rsidP="006F7CCE">
      <w:pPr>
        <w:tabs>
          <w:tab w:val="left" w:pos="142"/>
        </w:tabs>
        <w:spacing w:line="360" w:lineRule="auto"/>
        <w:contextualSpacing/>
        <w:jc w:val="both"/>
        <w:rPr>
          <w:rFonts w:asciiTheme="majorHAnsi" w:hAnsiTheme="majorHAnsi" w:cs="Times New Roman"/>
          <w:b/>
          <w:sz w:val="24"/>
          <w:szCs w:val="24"/>
        </w:rPr>
      </w:pPr>
      <w:r w:rsidRPr="004607AF">
        <w:rPr>
          <w:rFonts w:asciiTheme="majorHAnsi" w:hAnsiTheme="majorHAnsi" w:cs="Times New Roman"/>
          <w:b/>
          <w:sz w:val="24"/>
          <w:szCs w:val="24"/>
        </w:rPr>
        <w:t xml:space="preserve">Key responsibilities: </w:t>
      </w:r>
    </w:p>
    <w:p w:rsidR="006F7CCE" w:rsidRPr="004607AF" w:rsidRDefault="006F7CCE" w:rsidP="006F7CCE">
      <w:pPr>
        <w:spacing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The Coordinator will identify the emerging health needs of the target groups within the community and will be responsible for responding to these health needs. The Coordinator will oversee the facilitation and development of all programmes and services operating from the community healthy living house and outreach centers.</w:t>
      </w:r>
    </w:p>
    <w:p w:rsidR="006F7CCE" w:rsidRPr="004607AF" w:rsidRDefault="006F7CCE" w:rsidP="006F7CCE">
      <w:pPr>
        <w:spacing w:line="360" w:lineRule="auto"/>
        <w:contextualSpacing/>
        <w:rPr>
          <w:rFonts w:asciiTheme="majorHAnsi" w:hAnsiTheme="majorHAnsi"/>
          <w:sz w:val="24"/>
          <w:szCs w:val="24"/>
        </w:rPr>
      </w:pPr>
      <w:r>
        <w:rPr>
          <w:rFonts w:asciiTheme="majorHAnsi" w:hAnsiTheme="majorHAnsi"/>
          <w:sz w:val="24"/>
          <w:szCs w:val="24"/>
        </w:rPr>
        <w:t>The three main themes of the project are</w:t>
      </w:r>
      <w:r w:rsidRPr="004607AF">
        <w:rPr>
          <w:rFonts w:asciiTheme="majorHAnsi" w:hAnsiTheme="majorHAnsi"/>
          <w:sz w:val="24"/>
          <w:szCs w:val="24"/>
        </w:rPr>
        <w:t xml:space="preserve">: </w:t>
      </w:r>
    </w:p>
    <w:p w:rsidR="006F7CCE" w:rsidRPr="004607AF" w:rsidRDefault="006F7CCE" w:rsidP="006F7CCE">
      <w:pPr>
        <w:numPr>
          <w:ilvl w:val="0"/>
          <w:numId w:val="4"/>
        </w:numPr>
        <w:spacing w:after="0" w:line="360" w:lineRule="auto"/>
        <w:contextualSpacing/>
        <w:rPr>
          <w:rFonts w:asciiTheme="majorHAnsi" w:hAnsiTheme="majorHAnsi"/>
          <w:sz w:val="24"/>
          <w:szCs w:val="24"/>
        </w:rPr>
      </w:pPr>
      <w:r w:rsidRPr="004607AF">
        <w:rPr>
          <w:rFonts w:asciiTheme="majorHAnsi" w:hAnsiTheme="majorHAnsi"/>
          <w:sz w:val="24"/>
          <w:szCs w:val="24"/>
        </w:rPr>
        <w:t>To promote access and availability to a range of local Health Services and relevant Information provision</w:t>
      </w:r>
    </w:p>
    <w:p w:rsidR="006F7CCE" w:rsidRPr="004607AF" w:rsidRDefault="006F7CCE" w:rsidP="006F7CCE">
      <w:pPr>
        <w:numPr>
          <w:ilvl w:val="0"/>
          <w:numId w:val="4"/>
        </w:numPr>
        <w:spacing w:after="0" w:line="360" w:lineRule="auto"/>
        <w:contextualSpacing/>
        <w:rPr>
          <w:rFonts w:asciiTheme="majorHAnsi" w:hAnsiTheme="majorHAnsi"/>
          <w:sz w:val="24"/>
          <w:szCs w:val="24"/>
        </w:rPr>
      </w:pPr>
      <w:r w:rsidRPr="004607AF">
        <w:rPr>
          <w:rFonts w:asciiTheme="majorHAnsi" w:hAnsiTheme="majorHAnsi"/>
          <w:sz w:val="24"/>
          <w:szCs w:val="24"/>
        </w:rPr>
        <w:t xml:space="preserve">To establish health promotion programmes </w:t>
      </w:r>
    </w:p>
    <w:p w:rsidR="006F7CCE" w:rsidRPr="004607AF" w:rsidRDefault="006F7CCE" w:rsidP="006F7CCE">
      <w:pPr>
        <w:numPr>
          <w:ilvl w:val="0"/>
          <w:numId w:val="4"/>
        </w:numPr>
        <w:spacing w:after="0" w:line="360" w:lineRule="auto"/>
        <w:contextualSpacing/>
        <w:rPr>
          <w:rFonts w:asciiTheme="majorHAnsi" w:hAnsiTheme="majorHAnsi"/>
          <w:sz w:val="24"/>
          <w:szCs w:val="24"/>
        </w:rPr>
      </w:pPr>
      <w:r w:rsidRPr="004607AF">
        <w:rPr>
          <w:rFonts w:asciiTheme="majorHAnsi" w:hAnsiTheme="majorHAnsi"/>
          <w:sz w:val="24"/>
          <w:szCs w:val="24"/>
        </w:rPr>
        <w:t>To promote of the ides of health as being the integration of different models and approaches to health provision ensuring that both mainstream and holistic health services are available</w:t>
      </w:r>
    </w:p>
    <w:p w:rsidR="007878D2" w:rsidRPr="007878D2" w:rsidRDefault="007878D2" w:rsidP="006F7CCE">
      <w:pPr>
        <w:spacing w:line="360" w:lineRule="auto"/>
        <w:contextualSpacing/>
        <w:rPr>
          <w:rFonts w:asciiTheme="majorHAnsi" w:hAnsiTheme="majorHAnsi"/>
          <w:b/>
          <w:sz w:val="16"/>
          <w:szCs w:val="16"/>
        </w:rPr>
      </w:pPr>
    </w:p>
    <w:p w:rsidR="0038368B" w:rsidRDefault="0038368B" w:rsidP="006F7CCE">
      <w:pPr>
        <w:spacing w:line="360" w:lineRule="auto"/>
        <w:contextualSpacing/>
        <w:rPr>
          <w:rFonts w:asciiTheme="majorHAnsi" w:hAnsiTheme="majorHAnsi"/>
          <w:b/>
          <w:sz w:val="24"/>
          <w:szCs w:val="24"/>
        </w:rPr>
      </w:pPr>
    </w:p>
    <w:p w:rsidR="006F7CCE" w:rsidRPr="004607AF" w:rsidRDefault="006F7CCE" w:rsidP="006F7CCE">
      <w:pPr>
        <w:spacing w:line="360" w:lineRule="auto"/>
        <w:contextualSpacing/>
        <w:rPr>
          <w:rFonts w:asciiTheme="majorHAnsi" w:hAnsiTheme="majorHAnsi"/>
          <w:b/>
          <w:sz w:val="24"/>
          <w:szCs w:val="24"/>
        </w:rPr>
      </w:pPr>
      <w:r w:rsidRPr="004607AF">
        <w:rPr>
          <w:rFonts w:asciiTheme="majorHAnsi" w:hAnsiTheme="majorHAnsi"/>
          <w:b/>
          <w:sz w:val="24"/>
          <w:szCs w:val="24"/>
        </w:rPr>
        <w:t xml:space="preserve">Principles </w:t>
      </w:r>
    </w:p>
    <w:p w:rsidR="006F7CCE" w:rsidRPr="004607AF" w:rsidRDefault="006F7CCE" w:rsidP="006F7CCE">
      <w:pPr>
        <w:spacing w:line="360" w:lineRule="auto"/>
        <w:contextualSpacing/>
        <w:rPr>
          <w:rFonts w:asciiTheme="majorHAnsi" w:hAnsiTheme="majorHAnsi"/>
          <w:bCs/>
          <w:sz w:val="24"/>
          <w:szCs w:val="24"/>
        </w:rPr>
      </w:pPr>
      <w:r w:rsidRPr="004607AF">
        <w:rPr>
          <w:rFonts w:asciiTheme="majorHAnsi" w:hAnsiTheme="majorHAnsi"/>
          <w:sz w:val="24"/>
          <w:szCs w:val="24"/>
        </w:rPr>
        <w:t xml:space="preserve"> The Project</w:t>
      </w:r>
      <w:r w:rsidRPr="004607AF">
        <w:rPr>
          <w:rFonts w:asciiTheme="majorHAnsi" w:hAnsiTheme="majorHAnsi"/>
          <w:bCs/>
          <w:sz w:val="24"/>
          <w:szCs w:val="24"/>
        </w:rPr>
        <w:t xml:space="preserve"> will operate using the following principles: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Confidentiality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Participation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Informed by local needs </w:t>
      </w:r>
    </w:p>
    <w:p w:rsidR="006F7CCE" w:rsidRPr="004607AF" w:rsidRDefault="006F7CCE" w:rsidP="006F7CCE">
      <w:pPr>
        <w:numPr>
          <w:ilvl w:val="0"/>
          <w:numId w:val="3"/>
        </w:numPr>
        <w:spacing w:after="0" w:line="360" w:lineRule="auto"/>
        <w:contextualSpacing/>
        <w:jc w:val="both"/>
        <w:rPr>
          <w:rFonts w:asciiTheme="majorHAnsi" w:hAnsiTheme="majorHAnsi" w:cs="Times New Roman"/>
          <w:sz w:val="24"/>
          <w:szCs w:val="24"/>
        </w:rPr>
      </w:pPr>
      <w:r w:rsidRPr="004607AF">
        <w:rPr>
          <w:rFonts w:asciiTheme="majorHAnsi" w:hAnsiTheme="majorHAnsi"/>
          <w:bCs/>
          <w:sz w:val="24"/>
          <w:szCs w:val="24"/>
        </w:rPr>
        <w:t xml:space="preserve">Non-discriminatory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Non-discriminatory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Non-judgmental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Influencing the whole community</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Promoting the well-being of the whole person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 xml:space="preserve">Building a sense of community </w:t>
      </w:r>
    </w:p>
    <w:p w:rsidR="006F7CCE" w:rsidRPr="004607AF" w:rsidRDefault="006F7CCE" w:rsidP="006F7CCE">
      <w:pPr>
        <w:numPr>
          <w:ilvl w:val="0"/>
          <w:numId w:val="3"/>
        </w:numPr>
        <w:spacing w:after="0" w:line="360" w:lineRule="auto"/>
        <w:contextualSpacing/>
        <w:rPr>
          <w:rFonts w:asciiTheme="majorHAnsi" w:hAnsiTheme="majorHAnsi"/>
          <w:sz w:val="24"/>
          <w:szCs w:val="24"/>
        </w:rPr>
      </w:pPr>
      <w:r w:rsidRPr="004607AF">
        <w:rPr>
          <w:rFonts w:asciiTheme="majorHAnsi" w:hAnsiTheme="majorHAnsi"/>
          <w:bCs/>
          <w:sz w:val="24"/>
          <w:szCs w:val="24"/>
        </w:rPr>
        <w:t>Accountability to the local community</w:t>
      </w:r>
      <w:r w:rsidRPr="004607AF">
        <w:rPr>
          <w:rFonts w:asciiTheme="majorHAnsi" w:hAnsiTheme="majorHAnsi"/>
          <w:sz w:val="24"/>
          <w:szCs w:val="24"/>
        </w:rPr>
        <w:t>.</w:t>
      </w:r>
    </w:p>
    <w:p w:rsidR="006F7CCE" w:rsidRPr="007878D2" w:rsidRDefault="006F7CCE" w:rsidP="006F7CCE">
      <w:pPr>
        <w:spacing w:line="360" w:lineRule="auto"/>
        <w:contextualSpacing/>
        <w:rPr>
          <w:rFonts w:asciiTheme="majorHAnsi" w:hAnsiTheme="majorHAnsi" w:cs="Arial"/>
          <w:sz w:val="16"/>
          <w:szCs w:val="16"/>
        </w:rPr>
      </w:pPr>
    </w:p>
    <w:p w:rsidR="006F7CCE" w:rsidRDefault="006F7CCE" w:rsidP="006F7CCE">
      <w:pPr>
        <w:spacing w:line="360" w:lineRule="auto"/>
        <w:contextualSpacing/>
        <w:rPr>
          <w:rFonts w:asciiTheme="majorHAnsi" w:hAnsiTheme="majorHAnsi" w:cs="Arial"/>
          <w:sz w:val="24"/>
          <w:szCs w:val="24"/>
        </w:rPr>
      </w:pPr>
      <w:r w:rsidRPr="004607AF">
        <w:rPr>
          <w:rFonts w:asciiTheme="majorHAnsi" w:hAnsiTheme="majorHAnsi" w:cs="Arial"/>
          <w:sz w:val="24"/>
          <w:szCs w:val="24"/>
        </w:rPr>
        <w:t>The Aim of the FCHP is to create an affordable, accessible, inclusive community led Health Project for the people of Kildare West Wicklow and Dublin South West which is warm, friendly and safe. The two main components are:</w:t>
      </w:r>
    </w:p>
    <w:p w:rsidR="006F7CCE" w:rsidRPr="004607AF" w:rsidRDefault="006F7CCE" w:rsidP="006F7CCE">
      <w:pPr>
        <w:pStyle w:val="ListParagraph"/>
        <w:numPr>
          <w:ilvl w:val="0"/>
          <w:numId w:val="5"/>
        </w:numPr>
        <w:spacing w:line="360" w:lineRule="auto"/>
        <w:rPr>
          <w:rFonts w:asciiTheme="majorHAnsi" w:hAnsiTheme="majorHAnsi" w:cs="Arial"/>
        </w:rPr>
      </w:pPr>
      <w:r w:rsidRPr="004607AF">
        <w:rPr>
          <w:rFonts w:asciiTheme="majorHAnsi" w:hAnsiTheme="majorHAnsi" w:cs="Arial"/>
        </w:rPr>
        <w:t>The access and availability to local health services</w:t>
      </w:r>
    </w:p>
    <w:p w:rsidR="006F7CCE" w:rsidRPr="007878D2" w:rsidRDefault="006F7CCE" w:rsidP="006F7CCE">
      <w:pPr>
        <w:pStyle w:val="ListParagraph"/>
        <w:numPr>
          <w:ilvl w:val="0"/>
          <w:numId w:val="5"/>
        </w:numPr>
        <w:spacing w:line="360" w:lineRule="auto"/>
        <w:rPr>
          <w:rFonts w:asciiTheme="majorHAnsi" w:hAnsiTheme="majorHAnsi" w:cs="Arial"/>
          <w:b/>
        </w:rPr>
      </w:pPr>
      <w:r w:rsidRPr="004607AF">
        <w:rPr>
          <w:rFonts w:asciiTheme="majorHAnsi" w:hAnsiTheme="majorHAnsi" w:cs="Arial"/>
        </w:rPr>
        <w:t>The promotion of Health in a holistic way by promoting the idea of “well being” in the community</w:t>
      </w:r>
      <w:r w:rsidRPr="004607AF">
        <w:rPr>
          <w:rFonts w:asciiTheme="majorHAnsi" w:hAnsiTheme="majorHAnsi" w:cs="Arial"/>
          <w:b/>
        </w:rPr>
        <w:t xml:space="preserve">. </w:t>
      </w:r>
    </w:p>
    <w:p w:rsidR="006F7CCE" w:rsidRPr="004607AF" w:rsidRDefault="006F7CCE" w:rsidP="006F7CCE">
      <w:pPr>
        <w:spacing w:line="360" w:lineRule="auto"/>
        <w:contextualSpacing/>
        <w:rPr>
          <w:rFonts w:asciiTheme="majorHAnsi" w:hAnsiTheme="majorHAnsi"/>
          <w:sz w:val="24"/>
          <w:szCs w:val="24"/>
        </w:rPr>
      </w:pPr>
      <w:r>
        <w:rPr>
          <w:rFonts w:asciiTheme="majorHAnsi" w:hAnsiTheme="majorHAnsi"/>
          <w:sz w:val="24"/>
          <w:szCs w:val="24"/>
        </w:rPr>
        <w:t>The main areas of work</w:t>
      </w:r>
      <w:r w:rsidRPr="004607AF">
        <w:rPr>
          <w:rFonts w:asciiTheme="majorHAnsi" w:hAnsiTheme="majorHAnsi"/>
          <w:sz w:val="24"/>
          <w:szCs w:val="24"/>
        </w:rPr>
        <w:t xml:space="preserve"> to be delivered in the </w:t>
      </w:r>
      <w:r w:rsidR="007878D2" w:rsidRPr="004607AF">
        <w:rPr>
          <w:rFonts w:asciiTheme="majorHAnsi" w:hAnsiTheme="majorHAnsi"/>
          <w:sz w:val="24"/>
          <w:szCs w:val="24"/>
        </w:rPr>
        <w:t>Fettercairn</w:t>
      </w:r>
      <w:r w:rsidRPr="004607AF">
        <w:rPr>
          <w:rFonts w:asciiTheme="majorHAnsi" w:hAnsiTheme="majorHAnsi"/>
          <w:sz w:val="24"/>
          <w:szCs w:val="24"/>
        </w:rPr>
        <w:t xml:space="preserve"> community Health Project will be:</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Deliver Chronic Conditions Self Management Programme</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Coordinate the Fit for work and life Programme and the We can Quit Programme</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Coordinate and deliver the Yearly Tallaght Health Fair</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Attend Primary Care Team Meetings</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 xml:space="preserve">Providing individual support, and  guidance  to the Roma Community </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 xml:space="preserve">Develop health initiatives to the Roma Community </w:t>
      </w:r>
    </w:p>
    <w:p w:rsidR="006F7CCE" w:rsidRPr="004607AF" w:rsidRDefault="006F7CCE" w:rsidP="006F7CCE">
      <w:pPr>
        <w:pStyle w:val="ListParagraph"/>
        <w:numPr>
          <w:ilvl w:val="0"/>
          <w:numId w:val="6"/>
        </w:numPr>
        <w:spacing w:line="360" w:lineRule="auto"/>
        <w:rPr>
          <w:rFonts w:asciiTheme="majorHAnsi" w:hAnsiTheme="majorHAnsi"/>
        </w:rPr>
      </w:pPr>
      <w:r w:rsidRPr="004607AF">
        <w:rPr>
          <w:rFonts w:asciiTheme="majorHAnsi" w:hAnsiTheme="majorHAnsi"/>
        </w:rPr>
        <w:t>Support the Roma GP Clinic</w:t>
      </w:r>
    </w:p>
    <w:p w:rsidR="006F7CCE" w:rsidRPr="00FB58DC" w:rsidRDefault="006F7CCE" w:rsidP="006F7CCE">
      <w:pPr>
        <w:spacing w:line="360" w:lineRule="auto"/>
        <w:contextualSpacing/>
        <w:jc w:val="both"/>
        <w:rPr>
          <w:rFonts w:asciiTheme="majorHAnsi" w:hAnsiTheme="majorHAnsi" w:cs="Times New Roman"/>
          <w:sz w:val="24"/>
          <w:szCs w:val="24"/>
          <w:lang w:val="en-IE"/>
        </w:rPr>
      </w:pPr>
    </w:p>
    <w:p w:rsidR="0038368B" w:rsidRDefault="0038368B" w:rsidP="006F7CCE">
      <w:pPr>
        <w:pStyle w:val="NoSpacing"/>
        <w:spacing w:after="120" w:line="360" w:lineRule="auto"/>
        <w:contextualSpacing/>
        <w:jc w:val="both"/>
        <w:rPr>
          <w:rFonts w:asciiTheme="majorHAnsi" w:hAnsiTheme="majorHAnsi" w:cs="Times New Roman"/>
          <w:b/>
          <w:sz w:val="24"/>
          <w:szCs w:val="24"/>
        </w:rPr>
      </w:pPr>
    </w:p>
    <w:p w:rsidR="0038368B" w:rsidRDefault="0038368B" w:rsidP="006F7CCE">
      <w:pPr>
        <w:pStyle w:val="NoSpacing"/>
        <w:spacing w:after="120" w:line="360" w:lineRule="auto"/>
        <w:contextualSpacing/>
        <w:jc w:val="both"/>
        <w:rPr>
          <w:rFonts w:asciiTheme="majorHAnsi" w:hAnsiTheme="majorHAnsi" w:cs="Times New Roman"/>
          <w:b/>
          <w:sz w:val="24"/>
          <w:szCs w:val="24"/>
        </w:rPr>
      </w:pPr>
    </w:p>
    <w:p w:rsidR="006F7CCE" w:rsidRPr="004607AF" w:rsidRDefault="006F7CCE" w:rsidP="006F7CCE">
      <w:pPr>
        <w:pStyle w:val="NoSpacing"/>
        <w:spacing w:after="120" w:line="360" w:lineRule="auto"/>
        <w:contextualSpacing/>
        <w:jc w:val="both"/>
        <w:rPr>
          <w:rFonts w:asciiTheme="majorHAnsi" w:hAnsiTheme="majorHAnsi" w:cs="Times New Roman"/>
          <w:b/>
          <w:sz w:val="24"/>
          <w:szCs w:val="24"/>
        </w:rPr>
      </w:pPr>
      <w:r w:rsidRPr="004607AF">
        <w:rPr>
          <w:rFonts w:asciiTheme="majorHAnsi" w:hAnsiTheme="majorHAnsi" w:cs="Times New Roman"/>
          <w:b/>
          <w:sz w:val="24"/>
          <w:szCs w:val="24"/>
        </w:rPr>
        <w:t>The ideal candidate will have:</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 minimum of 5 years’ experience working in the Community &amp; Voluntary Sector</w:t>
      </w:r>
    </w:p>
    <w:p w:rsidR="006F7CCE" w:rsidRPr="004607AF" w:rsidRDefault="006F7CCE" w:rsidP="006F7CCE">
      <w:pPr>
        <w:pStyle w:val="ListParagraph"/>
        <w:numPr>
          <w:ilvl w:val="0"/>
          <w:numId w:val="2"/>
        </w:numPr>
        <w:spacing w:line="360" w:lineRule="auto"/>
        <w:ind w:right="-340"/>
        <w:jc w:val="both"/>
        <w:rPr>
          <w:rFonts w:asciiTheme="majorHAnsi" w:hAnsiTheme="majorHAnsi"/>
          <w:lang w:eastAsia="en-IE"/>
        </w:rPr>
      </w:pPr>
      <w:r w:rsidRPr="004607AF">
        <w:rPr>
          <w:rFonts w:asciiTheme="majorHAnsi" w:hAnsiTheme="majorHAnsi"/>
        </w:rPr>
        <w:t>A Third level qualification in a related discipline such as</w:t>
      </w:r>
      <w:r w:rsidRPr="004607AF">
        <w:rPr>
          <w:rFonts w:asciiTheme="majorHAnsi" w:hAnsiTheme="majorHAnsi"/>
          <w:lang w:eastAsia="en-IE"/>
        </w:rPr>
        <w:t xml:space="preserve"> Health Promotion, Community Development</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 good understanding of promoting good health and well-being in a community based setting</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 xml:space="preserve">Experience in supervising placement staff </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Proven experience in efficiently managing budgets and strategic planning</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 proven track record in building strong and positive working relationships at all levels including statutory, community and voluntary agencies.</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 xml:space="preserve">Full driving license </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Information Technology skills</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Ability to work on own initiative.</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Ability to work alone and in a team setting.</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Ability to display flexibility in the role.</w:t>
      </w:r>
    </w:p>
    <w:p w:rsidR="006F7CCE" w:rsidRPr="004607AF" w:rsidRDefault="006F7CCE" w:rsidP="006F7CCE">
      <w:pPr>
        <w:pStyle w:val="NoSpacing"/>
        <w:numPr>
          <w:ilvl w:val="0"/>
          <w:numId w:val="2"/>
        </w:numPr>
        <w:spacing w:after="120"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Willingness to develop professional skills as identified through supervision.</w:t>
      </w:r>
    </w:p>
    <w:p w:rsidR="006F7CCE" w:rsidRPr="004607AF" w:rsidRDefault="006F7CCE" w:rsidP="006F7CCE">
      <w:pPr>
        <w:pStyle w:val="ListParagraph"/>
        <w:numPr>
          <w:ilvl w:val="0"/>
          <w:numId w:val="2"/>
        </w:numPr>
        <w:spacing w:line="360" w:lineRule="auto"/>
        <w:jc w:val="both"/>
        <w:rPr>
          <w:rFonts w:asciiTheme="majorHAnsi" w:hAnsiTheme="majorHAnsi" w:cs="Arial"/>
        </w:rPr>
      </w:pPr>
      <w:r w:rsidRPr="004607AF">
        <w:rPr>
          <w:rFonts w:asciiTheme="majorHAnsi" w:hAnsiTheme="majorHAnsi"/>
        </w:rPr>
        <w:t>Willingness to undertake other duties, directed by their line manager</w:t>
      </w:r>
      <w:r w:rsidRPr="004607AF">
        <w:rPr>
          <w:rFonts w:asciiTheme="majorHAnsi" w:hAnsiTheme="majorHAnsi" w:cs="Arial"/>
        </w:rPr>
        <w:t>;</w:t>
      </w:r>
    </w:p>
    <w:p w:rsidR="006F7CCE" w:rsidRPr="0038368B" w:rsidRDefault="006F7CCE" w:rsidP="006F7CCE">
      <w:pPr>
        <w:spacing w:line="360" w:lineRule="auto"/>
        <w:contextualSpacing/>
        <w:jc w:val="both"/>
        <w:rPr>
          <w:rFonts w:asciiTheme="majorHAnsi" w:hAnsiTheme="majorHAnsi"/>
          <w:sz w:val="16"/>
          <w:szCs w:val="16"/>
        </w:rPr>
      </w:pPr>
    </w:p>
    <w:p w:rsidR="006F7CCE" w:rsidRPr="004607AF" w:rsidRDefault="006F7CCE" w:rsidP="006F7CCE">
      <w:pPr>
        <w:spacing w:line="360" w:lineRule="auto"/>
        <w:contextualSpacing/>
        <w:jc w:val="both"/>
        <w:rPr>
          <w:rFonts w:asciiTheme="majorHAnsi" w:hAnsiTheme="majorHAnsi" w:cs="Times New Roman"/>
          <w:b/>
          <w:sz w:val="24"/>
          <w:szCs w:val="24"/>
        </w:rPr>
      </w:pPr>
      <w:r w:rsidRPr="004607AF">
        <w:rPr>
          <w:rFonts w:asciiTheme="majorHAnsi" w:hAnsiTheme="majorHAnsi" w:cs="Times New Roman"/>
          <w:b/>
          <w:sz w:val="24"/>
          <w:szCs w:val="24"/>
        </w:rPr>
        <w:t xml:space="preserve">Person Specification </w:t>
      </w:r>
    </w:p>
    <w:p w:rsidR="006F7CCE" w:rsidRPr="004607AF" w:rsidRDefault="006F7CCE" w:rsidP="006F7CCE">
      <w:pPr>
        <w:spacing w:line="360" w:lineRule="auto"/>
        <w:contextualSpacing/>
        <w:jc w:val="both"/>
        <w:rPr>
          <w:rFonts w:asciiTheme="majorHAnsi" w:hAnsiTheme="majorHAnsi" w:cs="Times New Roman"/>
          <w:sz w:val="24"/>
          <w:szCs w:val="24"/>
        </w:rPr>
      </w:pPr>
      <w:r w:rsidRPr="004607AF">
        <w:rPr>
          <w:rFonts w:asciiTheme="majorHAnsi" w:hAnsiTheme="majorHAnsi" w:cs="Times New Roman"/>
          <w:sz w:val="24"/>
          <w:szCs w:val="24"/>
        </w:rPr>
        <w:t xml:space="preserve">Applicants must demonstrate: </w:t>
      </w:r>
    </w:p>
    <w:p w:rsidR="006F7CCE" w:rsidRPr="004607AF" w:rsidRDefault="006F7CCE" w:rsidP="006F7CCE">
      <w:pPr>
        <w:pStyle w:val="ListParagraph"/>
        <w:numPr>
          <w:ilvl w:val="0"/>
          <w:numId w:val="1"/>
        </w:numPr>
        <w:spacing w:line="360" w:lineRule="auto"/>
        <w:jc w:val="both"/>
        <w:rPr>
          <w:rFonts w:asciiTheme="majorHAnsi" w:hAnsiTheme="majorHAnsi"/>
        </w:rPr>
      </w:pPr>
      <w:r w:rsidRPr="004607AF">
        <w:rPr>
          <w:rFonts w:asciiTheme="majorHAnsi" w:hAnsiTheme="majorHAnsi"/>
          <w:b/>
        </w:rPr>
        <w:t>Knowledge of Post</w:t>
      </w:r>
      <w:r w:rsidRPr="004607AF">
        <w:rPr>
          <w:rFonts w:asciiTheme="majorHAnsi" w:hAnsiTheme="majorHAnsi"/>
        </w:rPr>
        <w:t xml:space="preserve"> - Have a solid understanding of the role of the Community Health Co-ordinator as it relates to project management, programme delivery, collaborating with and supporting other local organisations and projects in promoting healthy living across the life cycle of the community. Must have a working knowledge of the Social Determinants of Health.</w:t>
      </w:r>
    </w:p>
    <w:p w:rsidR="006F7CCE" w:rsidRPr="004607AF" w:rsidRDefault="006F7CCE" w:rsidP="006F7CCE">
      <w:pPr>
        <w:pStyle w:val="ListParagraph"/>
        <w:spacing w:line="360" w:lineRule="auto"/>
        <w:jc w:val="both"/>
        <w:rPr>
          <w:rFonts w:asciiTheme="majorHAnsi" w:hAnsiTheme="majorHAnsi"/>
        </w:rPr>
      </w:pPr>
    </w:p>
    <w:p w:rsidR="006F7CCE" w:rsidRDefault="006F7CCE" w:rsidP="006F7CCE">
      <w:pPr>
        <w:pStyle w:val="ListParagraph"/>
        <w:numPr>
          <w:ilvl w:val="0"/>
          <w:numId w:val="1"/>
        </w:numPr>
        <w:spacing w:line="360" w:lineRule="auto"/>
        <w:jc w:val="both"/>
        <w:rPr>
          <w:rFonts w:asciiTheme="majorHAnsi" w:hAnsiTheme="majorHAnsi"/>
        </w:rPr>
      </w:pPr>
      <w:r w:rsidRPr="004607AF">
        <w:rPr>
          <w:rFonts w:asciiTheme="majorHAnsi" w:hAnsiTheme="majorHAnsi"/>
          <w:b/>
        </w:rPr>
        <w:t>Work Experience</w:t>
      </w:r>
      <w:r w:rsidRPr="004607AF">
        <w:rPr>
          <w:rFonts w:asciiTheme="majorHAnsi" w:hAnsiTheme="majorHAnsi"/>
        </w:rPr>
        <w:t xml:space="preserve"> - Previous experience of working on health related issues within a disadvantaged community.  Experiences relevant to the post as well as experience in programme administration, project management.</w:t>
      </w:r>
    </w:p>
    <w:p w:rsidR="0038368B" w:rsidRPr="0038368B" w:rsidRDefault="0038368B" w:rsidP="0038368B">
      <w:pPr>
        <w:pStyle w:val="ListParagraph"/>
        <w:rPr>
          <w:rFonts w:asciiTheme="majorHAnsi" w:hAnsiTheme="majorHAnsi"/>
        </w:rPr>
      </w:pPr>
    </w:p>
    <w:p w:rsidR="0038368B" w:rsidRPr="004607AF" w:rsidRDefault="0038368B" w:rsidP="0038368B">
      <w:pPr>
        <w:pStyle w:val="ListParagraph"/>
        <w:spacing w:line="360" w:lineRule="auto"/>
        <w:jc w:val="both"/>
        <w:rPr>
          <w:rFonts w:asciiTheme="majorHAnsi" w:hAnsiTheme="majorHAnsi"/>
        </w:rPr>
      </w:pPr>
    </w:p>
    <w:p w:rsidR="006F7CCE" w:rsidRPr="004607AF" w:rsidRDefault="006F7CCE" w:rsidP="006F7CCE">
      <w:pPr>
        <w:pStyle w:val="ListParagraph"/>
        <w:spacing w:line="360" w:lineRule="auto"/>
        <w:jc w:val="both"/>
        <w:rPr>
          <w:rFonts w:asciiTheme="majorHAnsi" w:hAnsiTheme="majorHAnsi"/>
        </w:rPr>
      </w:pPr>
    </w:p>
    <w:p w:rsidR="006F7CCE" w:rsidRPr="004607AF" w:rsidRDefault="006F7CCE" w:rsidP="006F7CCE">
      <w:pPr>
        <w:pStyle w:val="ListParagraph"/>
        <w:spacing w:line="360" w:lineRule="auto"/>
        <w:jc w:val="both"/>
        <w:rPr>
          <w:rFonts w:asciiTheme="majorHAnsi" w:hAnsiTheme="majorHAnsi"/>
        </w:rPr>
      </w:pPr>
    </w:p>
    <w:p w:rsidR="006F7CCE" w:rsidRPr="0038368B" w:rsidRDefault="006F7CCE" w:rsidP="006F7CCE">
      <w:pPr>
        <w:pStyle w:val="ListParagraph"/>
        <w:numPr>
          <w:ilvl w:val="0"/>
          <w:numId w:val="1"/>
        </w:numPr>
        <w:spacing w:line="360" w:lineRule="auto"/>
        <w:jc w:val="both"/>
        <w:rPr>
          <w:rFonts w:asciiTheme="majorHAnsi" w:hAnsiTheme="majorHAnsi"/>
          <w:lang w:val="en-US"/>
        </w:rPr>
      </w:pPr>
      <w:r w:rsidRPr="004607AF">
        <w:rPr>
          <w:rFonts w:asciiTheme="majorHAnsi" w:hAnsiTheme="majorHAnsi"/>
          <w:b/>
        </w:rPr>
        <w:t>Interpersonal Skills</w:t>
      </w:r>
      <w:r w:rsidRPr="004607AF">
        <w:rPr>
          <w:rFonts w:asciiTheme="majorHAnsi" w:hAnsiTheme="majorHAnsi"/>
        </w:rPr>
        <w:t xml:space="preserve"> - Effective communication skills. Competent report writing skills. Experience of working with vulnerable individuals.</w:t>
      </w:r>
    </w:p>
    <w:p w:rsidR="006F7CCE" w:rsidRPr="0038368B" w:rsidRDefault="006F7CCE" w:rsidP="0038368B">
      <w:pPr>
        <w:pStyle w:val="ListParagraph"/>
        <w:numPr>
          <w:ilvl w:val="0"/>
          <w:numId w:val="1"/>
        </w:numPr>
        <w:spacing w:line="360" w:lineRule="auto"/>
        <w:jc w:val="both"/>
        <w:rPr>
          <w:rFonts w:asciiTheme="majorHAnsi" w:hAnsiTheme="majorHAnsi"/>
          <w:lang w:val="en-US"/>
        </w:rPr>
      </w:pPr>
      <w:r w:rsidRPr="004607AF">
        <w:rPr>
          <w:rFonts w:asciiTheme="majorHAnsi" w:hAnsiTheme="majorHAnsi"/>
          <w:b/>
        </w:rPr>
        <w:t xml:space="preserve">Team working – </w:t>
      </w:r>
      <w:r w:rsidRPr="004607AF">
        <w:rPr>
          <w:rFonts w:asciiTheme="majorHAnsi" w:hAnsiTheme="majorHAnsi"/>
          <w:lang w:val="en-US"/>
        </w:rPr>
        <w:t xml:space="preserve">Proven ability as a team player who enjoys being part of small team, supporting and leading as needed, sharing information and expertise, building relationships and working collaboratively within the immediate health and well-being team and across SDC Partnership’s wider organisation. </w:t>
      </w:r>
    </w:p>
    <w:p w:rsidR="006F7CCE" w:rsidRPr="0038368B" w:rsidRDefault="006F7CCE" w:rsidP="006F7CCE">
      <w:pPr>
        <w:pStyle w:val="ListParagraph"/>
        <w:numPr>
          <w:ilvl w:val="0"/>
          <w:numId w:val="1"/>
        </w:numPr>
        <w:spacing w:line="360" w:lineRule="auto"/>
        <w:ind w:right="-340"/>
        <w:jc w:val="both"/>
        <w:rPr>
          <w:rFonts w:asciiTheme="majorHAnsi" w:hAnsiTheme="majorHAnsi"/>
          <w:lang w:eastAsia="en-IE"/>
        </w:rPr>
      </w:pPr>
      <w:r w:rsidRPr="004607AF">
        <w:rPr>
          <w:rFonts w:asciiTheme="majorHAnsi" w:hAnsiTheme="majorHAnsi"/>
          <w:b/>
        </w:rPr>
        <w:t>Qualifications</w:t>
      </w:r>
      <w:r w:rsidRPr="004607AF">
        <w:rPr>
          <w:rFonts w:asciiTheme="majorHAnsi" w:hAnsiTheme="majorHAnsi"/>
        </w:rPr>
        <w:t xml:space="preserve"> – Third level qualification in a related discipline such as</w:t>
      </w:r>
      <w:r w:rsidRPr="004607AF">
        <w:rPr>
          <w:rFonts w:asciiTheme="majorHAnsi" w:hAnsiTheme="majorHAnsi"/>
          <w:lang w:eastAsia="en-IE"/>
        </w:rPr>
        <w:t xml:space="preserve"> Health Promotion, Community Development</w:t>
      </w:r>
      <w:r w:rsidR="0038368B">
        <w:rPr>
          <w:rFonts w:asciiTheme="majorHAnsi" w:hAnsiTheme="majorHAnsi"/>
          <w:lang w:eastAsia="en-IE"/>
        </w:rPr>
        <w:t>.</w:t>
      </w:r>
    </w:p>
    <w:p w:rsidR="006F7CCE" w:rsidRPr="004607AF" w:rsidRDefault="006F7CCE" w:rsidP="006F7CCE">
      <w:pPr>
        <w:pStyle w:val="NormalWeb"/>
        <w:spacing w:before="0" w:beforeAutospacing="0" w:after="0" w:afterAutospacing="0" w:line="360" w:lineRule="auto"/>
        <w:contextualSpacing/>
        <w:jc w:val="both"/>
        <w:rPr>
          <w:rFonts w:asciiTheme="majorHAnsi" w:hAnsiTheme="majorHAnsi"/>
          <w:b/>
          <w:u w:val="single"/>
        </w:rPr>
      </w:pPr>
    </w:p>
    <w:p w:rsidR="006F7CCE" w:rsidRPr="0038368B" w:rsidRDefault="006F7CCE" w:rsidP="006F7CCE">
      <w:pPr>
        <w:pStyle w:val="NormalWeb"/>
        <w:spacing w:before="0" w:beforeAutospacing="0" w:after="0" w:afterAutospacing="0" w:line="360" w:lineRule="auto"/>
        <w:contextualSpacing/>
        <w:jc w:val="both"/>
        <w:rPr>
          <w:rFonts w:asciiTheme="majorHAnsi" w:hAnsiTheme="majorHAnsi"/>
          <w:b/>
          <w:u w:val="single"/>
        </w:rPr>
      </w:pPr>
      <w:r w:rsidRPr="004607AF">
        <w:rPr>
          <w:rFonts w:asciiTheme="majorHAnsi" w:hAnsiTheme="majorHAnsi"/>
          <w:b/>
          <w:u w:val="single"/>
        </w:rPr>
        <w:t>Application process</w:t>
      </w:r>
    </w:p>
    <w:p w:rsidR="006F7CCE" w:rsidRPr="00B50853" w:rsidRDefault="006F7CCE" w:rsidP="006F7CCE">
      <w:pPr>
        <w:rPr>
          <w:rFonts w:cs="Arial"/>
          <w:b/>
          <w:bCs/>
        </w:rPr>
      </w:pPr>
      <w:r>
        <w:rPr>
          <w:rFonts w:cs="Arial"/>
          <w:b/>
          <w:bCs/>
        </w:rPr>
        <w:t xml:space="preserve">By Post </w:t>
      </w:r>
    </w:p>
    <w:p w:rsidR="006F7CCE" w:rsidRPr="008E63BE" w:rsidRDefault="006F7CCE" w:rsidP="006F7CCE">
      <w:pPr>
        <w:rPr>
          <w:rFonts w:cs="Arial"/>
        </w:rPr>
      </w:pPr>
      <w:r w:rsidRPr="008E63BE">
        <w:rPr>
          <w:rFonts w:eastAsia="Times New Roman" w:cs="Arial"/>
          <w:bCs/>
        </w:rPr>
        <w:t xml:space="preserve">Envelope must be clearly marked </w:t>
      </w:r>
      <w:r w:rsidRPr="004607AF">
        <w:rPr>
          <w:rFonts w:asciiTheme="majorHAnsi" w:hAnsiTheme="majorHAnsi" w:cs="Arial"/>
          <w:b/>
          <w:sz w:val="24"/>
          <w:szCs w:val="24"/>
        </w:rPr>
        <w:t xml:space="preserve">Fettercairn Community Health Project- </w:t>
      </w:r>
      <w:r w:rsidRPr="004607AF">
        <w:rPr>
          <w:rFonts w:asciiTheme="majorHAnsi" w:hAnsiTheme="majorHAnsi" w:cs="Times New Roman"/>
          <w:b/>
          <w:sz w:val="24"/>
          <w:szCs w:val="24"/>
        </w:rPr>
        <w:t xml:space="preserve">Community Health </w:t>
      </w:r>
      <w:r w:rsidR="008C6B7D">
        <w:rPr>
          <w:rFonts w:asciiTheme="majorHAnsi" w:hAnsiTheme="majorHAnsi" w:cs="Times New Roman"/>
          <w:b/>
          <w:sz w:val="24"/>
          <w:szCs w:val="24"/>
        </w:rPr>
        <w:t xml:space="preserve">               </w:t>
      </w:r>
      <w:r w:rsidRPr="004607AF">
        <w:rPr>
          <w:rFonts w:asciiTheme="majorHAnsi" w:hAnsiTheme="majorHAnsi" w:cs="Times New Roman"/>
          <w:b/>
          <w:sz w:val="24"/>
          <w:szCs w:val="24"/>
        </w:rPr>
        <w:t>Co-ordinator post</w:t>
      </w:r>
      <w:r>
        <w:rPr>
          <w:b/>
          <w:bCs/>
        </w:rPr>
        <w:t>.</w:t>
      </w:r>
      <w:r w:rsidRPr="008E63BE">
        <w:rPr>
          <w:rFonts w:cs="Arial"/>
        </w:rPr>
        <w:t xml:space="preserve"> </w:t>
      </w:r>
    </w:p>
    <w:p w:rsidR="006F7CCE" w:rsidRDefault="006F7CCE" w:rsidP="006F7CCE">
      <w:pPr>
        <w:rPr>
          <w:rFonts w:cs="Arial"/>
        </w:rPr>
      </w:pPr>
      <w:r w:rsidRPr="00181033">
        <w:rPr>
          <w:rFonts w:cs="Arial"/>
        </w:rPr>
        <w:t xml:space="preserve">Three copies of your CV and cover letter should be addressed to: </w:t>
      </w:r>
    </w:p>
    <w:p w:rsidR="006F7CCE" w:rsidRDefault="006F7CCE" w:rsidP="006F7CCE">
      <w:pPr>
        <w:spacing w:after="0" w:line="240" w:lineRule="auto"/>
        <w:rPr>
          <w:rFonts w:cs="Arial"/>
        </w:rPr>
      </w:pPr>
      <w:r>
        <w:rPr>
          <w:rFonts w:cs="Arial"/>
        </w:rPr>
        <w:t xml:space="preserve">Administration &amp; Operation </w:t>
      </w:r>
      <w:r w:rsidRPr="00181033">
        <w:rPr>
          <w:rFonts w:cs="Arial"/>
        </w:rPr>
        <w:t xml:space="preserve">Department, </w:t>
      </w:r>
    </w:p>
    <w:p w:rsidR="006F7CCE" w:rsidRDefault="006F7CCE" w:rsidP="006F7CCE">
      <w:pPr>
        <w:spacing w:after="0" w:line="240" w:lineRule="auto"/>
        <w:rPr>
          <w:rFonts w:cs="Arial"/>
        </w:rPr>
      </w:pPr>
      <w:r w:rsidRPr="00181033">
        <w:rPr>
          <w:rFonts w:cs="Arial"/>
        </w:rPr>
        <w:t xml:space="preserve">South Dublin County Partnership, </w:t>
      </w:r>
    </w:p>
    <w:p w:rsidR="006F7CCE" w:rsidRDefault="006F7CCE" w:rsidP="006F7CCE">
      <w:pPr>
        <w:spacing w:after="0" w:line="240" w:lineRule="auto"/>
        <w:rPr>
          <w:rFonts w:cs="Arial"/>
        </w:rPr>
      </w:pPr>
      <w:r w:rsidRPr="00181033">
        <w:rPr>
          <w:rFonts w:cs="Arial"/>
        </w:rPr>
        <w:t xml:space="preserve">Unit D1, </w:t>
      </w:r>
    </w:p>
    <w:p w:rsidR="006F7CCE" w:rsidRDefault="006F7CCE" w:rsidP="006F7CCE">
      <w:pPr>
        <w:spacing w:after="0" w:line="240" w:lineRule="auto"/>
        <w:rPr>
          <w:rFonts w:cs="Arial"/>
        </w:rPr>
      </w:pPr>
      <w:r w:rsidRPr="00181033">
        <w:rPr>
          <w:rFonts w:cs="Arial"/>
        </w:rPr>
        <w:t xml:space="preserve">Nangor Road Business Park, </w:t>
      </w:r>
    </w:p>
    <w:p w:rsidR="006F7CCE" w:rsidRDefault="006F7CCE" w:rsidP="006F7CCE">
      <w:pPr>
        <w:spacing w:after="0" w:line="240" w:lineRule="auto"/>
        <w:rPr>
          <w:rFonts w:cs="Arial"/>
        </w:rPr>
      </w:pPr>
      <w:r w:rsidRPr="00181033">
        <w:rPr>
          <w:rFonts w:cs="Arial"/>
        </w:rPr>
        <w:t xml:space="preserve">Nangor Road, Dublin 12. </w:t>
      </w:r>
    </w:p>
    <w:p w:rsidR="0038368B" w:rsidRDefault="0038368B" w:rsidP="006F7CCE">
      <w:pPr>
        <w:rPr>
          <w:b/>
          <w:bCs/>
        </w:rPr>
      </w:pPr>
    </w:p>
    <w:p w:rsidR="006F7CCE" w:rsidRPr="00407386" w:rsidRDefault="0038368B" w:rsidP="00407386">
      <w:pPr>
        <w:rPr>
          <w:b/>
          <w:bCs/>
        </w:rPr>
      </w:pPr>
      <w:r>
        <w:rPr>
          <w:rFonts w:asciiTheme="majorHAnsi" w:hAnsiTheme="majorHAnsi" w:cs="Times New Roman"/>
          <w:sz w:val="24"/>
          <w:szCs w:val="24"/>
        </w:rPr>
        <w:t>Or alternatively your e</w:t>
      </w:r>
      <w:r w:rsidR="006F7CCE" w:rsidRPr="00AB64E8">
        <w:rPr>
          <w:rFonts w:asciiTheme="majorHAnsi" w:hAnsiTheme="majorHAnsi" w:cs="Times New Roman"/>
          <w:sz w:val="24"/>
          <w:szCs w:val="24"/>
        </w:rPr>
        <w:t xml:space="preserve">lectronic </w:t>
      </w:r>
      <w:r>
        <w:rPr>
          <w:rFonts w:asciiTheme="majorHAnsi" w:hAnsiTheme="majorHAnsi" w:cs="Times New Roman"/>
          <w:sz w:val="24"/>
          <w:szCs w:val="24"/>
        </w:rPr>
        <w:t>application</w:t>
      </w:r>
      <w:r w:rsidR="006F7CCE" w:rsidRPr="00AB64E8">
        <w:rPr>
          <w:rFonts w:asciiTheme="majorHAnsi" w:hAnsiTheme="majorHAnsi" w:cs="Times New Roman"/>
          <w:sz w:val="24"/>
          <w:szCs w:val="24"/>
        </w:rPr>
        <w:t xml:space="preserve"> must have</w:t>
      </w:r>
      <w:r w:rsidR="006F7CCE">
        <w:rPr>
          <w:rFonts w:asciiTheme="majorHAnsi" w:hAnsiTheme="majorHAnsi" w:cs="Times New Roman"/>
          <w:sz w:val="24"/>
          <w:szCs w:val="24"/>
        </w:rPr>
        <w:t xml:space="preserve"> a</w:t>
      </w:r>
      <w:r w:rsidR="006F7CCE" w:rsidRPr="00AB64E8">
        <w:rPr>
          <w:rFonts w:asciiTheme="majorHAnsi" w:hAnsiTheme="majorHAnsi" w:cs="Times New Roman"/>
          <w:sz w:val="24"/>
          <w:szCs w:val="24"/>
        </w:rPr>
        <w:t xml:space="preserve"> CV and application letter</w:t>
      </w:r>
      <w:r w:rsidR="006F7CCE">
        <w:rPr>
          <w:rFonts w:asciiTheme="majorHAnsi" w:hAnsiTheme="majorHAnsi" w:cs="Times New Roman"/>
          <w:sz w:val="24"/>
          <w:szCs w:val="24"/>
        </w:rPr>
        <w:t xml:space="preserve"> and should be email to</w:t>
      </w:r>
      <w:r w:rsidR="006F7CCE" w:rsidRPr="00AB64E8">
        <w:rPr>
          <w:rFonts w:asciiTheme="majorHAnsi" w:hAnsiTheme="majorHAnsi" w:cs="Times New Roman"/>
          <w:sz w:val="24"/>
          <w:szCs w:val="24"/>
        </w:rPr>
        <w:t>:</w:t>
      </w:r>
      <w:r>
        <w:rPr>
          <w:b/>
          <w:bCs/>
        </w:rPr>
        <w:t xml:space="preserve">   </w:t>
      </w:r>
      <w:hyperlink r:id="rId7" w:history="1">
        <w:r w:rsidR="006F7CCE" w:rsidRPr="008928E4">
          <w:rPr>
            <w:rStyle w:val="Hyperlink"/>
            <w:b/>
            <w:bCs/>
          </w:rPr>
          <w:t>jobs@sdcpartnership.ie</w:t>
        </w:r>
      </w:hyperlink>
      <w:r w:rsidR="006F7CCE">
        <w:rPr>
          <w:b/>
          <w:bCs/>
        </w:rPr>
        <w:t xml:space="preserve"> </w:t>
      </w:r>
      <w:r w:rsidR="00407386">
        <w:rPr>
          <w:b/>
          <w:bCs/>
        </w:rPr>
        <w:t xml:space="preserve"> </w:t>
      </w:r>
      <w:r w:rsidRPr="0038368B">
        <w:rPr>
          <w:bCs/>
        </w:rPr>
        <w:t>the</w:t>
      </w:r>
      <w:r w:rsidR="00407386" w:rsidRPr="0038368B">
        <w:rPr>
          <w:bCs/>
        </w:rPr>
        <w:t xml:space="preserve"> subject box must be marked as</w:t>
      </w:r>
      <w:r w:rsidR="00407386">
        <w:rPr>
          <w:b/>
          <w:bCs/>
        </w:rPr>
        <w:t xml:space="preserve"> </w:t>
      </w:r>
      <w:r w:rsidR="006F7CCE" w:rsidRPr="004607AF">
        <w:rPr>
          <w:rFonts w:asciiTheme="majorHAnsi" w:hAnsiTheme="majorHAnsi" w:cs="Arial"/>
          <w:b/>
          <w:sz w:val="24"/>
          <w:szCs w:val="24"/>
        </w:rPr>
        <w:t xml:space="preserve">Fettercairn Community Health Project- </w:t>
      </w:r>
      <w:r w:rsidR="006F7CCE" w:rsidRPr="004607AF">
        <w:rPr>
          <w:rFonts w:asciiTheme="majorHAnsi" w:hAnsiTheme="majorHAnsi" w:cs="Times New Roman"/>
          <w:b/>
          <w:sz w:val="24"/>
          <w:szCs w:val="24"/>
        </w:rPr>
        <w:t>Community Health Co-ordinator post</w:t>
      </w:r>
      <w:r w:rsidR="006F7CCE">
        <w:rPr>
          <w:rFonts w:asciiTheme="majorHAnsi" w:hAnsiTheme="majorHAnsi" w:cs="Times New Roman"/>
          <w:sz w:val="24"/>
          <w:szCs w:val="24"/>
        </w:rPr>
        <w:t>.</w:t>
      </w:r>
    </w:p>
    <w:p w:rsidR="006F7CCE" w:rsidRPr="004607AF" w:rsidRDefault="006F7CCE" w:rsidP="0038368B">
      <w:pPr>
        <w:pStyle w:val="NormalWeb"/>
        <w:spacing w:before="0" w:beforeAutospacing="0" w:after="0" w:afterAutospacing="0" w:line="360" w:lineRule="auto"/>
        <w:contextualSpacing/>
        <w:jc w:val="both"/>
        <w:rPr>
          <w:rFonts w:asciiTheme="majorHAnsi" w:hAnsiTheme="majorHAnsi"/>
        </w:rPr>
      </w:pPr>
    </w:p>
    <w:p w:rsidR="006F7CCE" w:rsidRPr="0038368B" w:rsidRDefault="0038368B" w:rsidP="0038368B">
      <w:pPr>
        <w:pStyle w:val="NormalWeb"/>
        <w:spacing w:before="0" w:beforeAutospacing="0" w:after="0" w:afterAutospacing="0" w:line="360" w:lineRule="auto"/>
        <w:contextualSpacing/>
        <w:jc w:val="both"/>
        <w:rPr>
          <w:rFonts w:asciiTheme="majorHAnsi" w:hAnsiTheme="majorHAnsi"/>
          <w:b/>
        </w:rPr>
      </w:pPr>
      <w:r w:rsidRPr="00181033">
        <w:rPr>
          <w:rFonts w:cs="Arial"/>
        </w:rPr>
        <w:t>Closing date for receipt of applications is</w:t>
      </w:r>
      <w:r w:rsidRPr="00181033">
        <w:rPr>
          <w:rFonts w:cs="Arial"/>
          <w:bCs/>
          <w:color w:val="444444"/>
        </w:rPr>
        <w:t xml:space="preserve"> </w:t>
      </w:r>
      <w:r w:rsidRPr="00181033">
        <w:rPr>
          <w:rFonts w:eastAsia="Calibri" w:cs="Arial"/>
          <w:b/>
          <w:color w:val="444444"/>
        </w:rPr>
        <w:t xml:space="preserve">12 Noon </w:t>
      </w:r>
      <w:r>
        <w:rPr>
          <w:rFonts w:asciiTheme="majorHAnsi" w:hAnsiTheme="majorHAnsi"/>
          <w:b/>
        </w:rPr>
        <w:t>Monday 1</w:t>
      </w:r>
      <w:r w:rsidRPr="0038368B">
        <w:rPr>
          <w:rFonts w:asciiTheme="majorHAnsi" w:hAnsiTheme="majorHAnsi"/>
          <w:b/>
          <w:vertAlign w:val="superscript"/>
        </w:rPr>
        <w:t>st</w:t>
      </w:r>
      <w:r>
        <w:rPr>
          <w:rFonts w:asciiTheme="majorHAnsi" w:hAnsiTheme="majorHAnsi"/>
          <w:b/>
        </w:rPr>
        <w:t xml:space="preserve"> February 2021</w:t>
      </w:r>
      <w:r w:rsidR="006F7CCE" w:rsidRPr="004607AF">
        <w:rPr>
          <w:rFonts w:asciiTheme="majorHAnsi" w:hAnsiTheme="majorHAnsi"/>
          <w:b/>
        </w:rPr>
        <w:t xml:space="preserve">           </w:t>
      </w:r>
    </w:p>
    <w:p w:rsidR="006F7CCE" w:rsidRPr="0038368B" w:rsidRDefault="006F7CCE" w:rsidP="006F7CCE">
      <w:pPr>
        <w:pStyle w:val="NormalWeb"/>
        <w:spacing w:before="0" w:beforeAutospacing="0" w:after="0" w:afterAutospacing="0" w:line="360" w:lineRule="auto"/>
        <w:contextualSpacing/>
        <w:jc w:val="both"/>
        <w:rPr>
          <w:rFonts w:asciiTheme="majorHAnsi" w:eastAsiaTheme="minorHAnsi" w:hAnsiTheme="majorHAnsi"/>
        </w:rPr>
      </w:pPr>
      <w:r w:rsidRPr="004607AF">
        <w:rPr>
          <w:rFonts w:asciiTheme="majorHAnsi" w:eastAsiaTheme="minorHAnsi" w:hAnsiTheme="majorHAnsi"/>
        </w:rPr>
        <w:t>Late applications cannot be considered.</w:t>
      </w:r>
    </w:p>
    <w:p w:rsidR="006F7CCE" w:rsidRPr="004607AF" w:rsidRDefault="006F7CCE" w:rsidP="006F7CCE">
      <w:pPr>
        <w:pStyle w:val="NormalWeb"/>
        <w:spacing w:before="0" w:beforeAutospacing="0" w:after="0" w:afterAutospacing="0" w:line="360" w:lineRule="auto"/>
        <w:contextualSpacing/>
        <w:jc w:val="both"/>
        <w:rPr>
          <w:rFonts w:asciiTheme="majorHAnsi" w:eastAsiaTheme="minorHAnsi" w:hAnsiTheme="majorHAnsi"/>
        </w:rPr>
      </w:pPr>
      <w:r w:rsidRPr="004607AF">
        <w:rPr>
          <w:rFonts w:asciiTheme="majorHAnsi" w:eastAsiaTheme="minorHAnsi" w:hAnsiTheme="majorHAnsi"/>
        </w:rPr>
        <w:t>No individual correspondence will be entered into.</w:t>
      </w:r>
    </w:p>
    <w:p w:rsidR="0038368B" w:rsidRDefault="0038368B" w:rsidP="0038368B">
      <w:pPr>
        <w:spacing w:after="360" w:line="240" w:lineRule="auto"/>
        <w:rPr>
          <w:rFonts w:eastAsia="Times New Roman" w:cs="Arial"/>
          <w:color w:val="444444"/>
        </w:rPr>
      </w:pPr>
    </w:p>
    <w:p w:rsidR="00A03B67" w:rsidRPr="0038368B" w:rsidRDefault="0038368B" w:rsidP="0038368B">
      <w:pPr>
        <w:spacing w:after="360" w:line="240" w:lineRule="auto"/>
        <w:rPr>
          <w:rFonts w:asciiTheme="majorHAnsi" w:hAnsiTheme="majorHAnsi" w:cs="Times New Roman"/>
          <w:sz w:val="24"/>
          <w:szCs w:val="24"/>
        </w:rPr>
      </w:pPr>
      <w:r w:rsidRPr="0038368B">
        <w:rPr>
          <w:rFonts w:asciiTheme="majorHAnsi" w:hAnsiTheme="majorHAnsi" w:cs="Times New Roman"/>
          <w:sz w:val="24"/>
          <w:szCs w:val="24"/>
        </w:rPr>
        <w:t xml:space="preserve">South Dublin County Partnership is an Equal Opportunity Employer. </w:t>
      </w:r>
    </w:p>
    <w:p w:rsidR="0038368B" w:rsidRDefault="0038368B"/>
    <w:sectPr w:rsidR="0038368B" w:rsidSect="007878D2">
      <w:headerReference w:type="default" r:id="rId8"/>
      <w:footerReference w:type="default" r:id="rId9"/>
      <w:pgSz w:w="12240" w:h="15840"/>
      <w:pgMar w:top="851" w:right="851" w:bottom="851" w:left="85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6D" w:rsidRDefault="00BA2A6D" w:rsidP="007878D2">
      <w:pPr>
        <w:spacing w:after="0" w:line="240" w:lineRule="auto"/>
      </w:pPr>
      <w:r>
        <w:separator/>
      </w:r>
    </w:p>
  </w:endnote>
  <w:endnote w:type="continuationSeparator" w:id="0">
    <w:p w:rsidR="00BA2A6D" w:rsidRDefault="00BA2A6D" w:rsidP="0078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7" w:rsidRDefault="00A03B67">
    <w:pPr>
      <w:pStyle w:val="Footer"/>
    </w:pPr>
    <w:r w:rsidRPr="007878D2">
      <w:rPr>
        <w:noProof/>
      </w:rPr>
      <w:drawing>
        <wp:inline distT="0" distB="0" distL="0" distR="0">
          <wp:extent cx="5943600" cy="638175"/>
          <wp:effectExtent l="19050" t="0" r="0" b="0"/>
          <wp:docPr id="1" name="Picture 1" descr="C:\Users\atroy\Desktop\Hi Res Ful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y\Desktop\Hi Res Full Logos.jpg"/>
                  <pic:cNvPicPr>
                    <a:picLocks noChangeAspect="1" noChangeArrowheads="1"/>
                  </pic:cNvPicPr>
                </pic:nvPicPr>
                <pic:blipFill>
                  <a:blip r:embed="rId1"/>
                  <a:srcRect/>
                  <a:stretch>
                    <a:fillRect/>
                  </a:stretch>
                </pic:blipFill>
                <pic:spPr bwMode="auto">
                  <a:xfrm>
                    <a:off x="0" y="0"/>
                    <a:ext cx="5943600" cy="6381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6D" w:rsidRDefault="00BA2A6D" w:rsidP="007878D2">
      <w:pPr>
        <w:spacing w:after="0" w:line="240" w:lineRule="auto"/>
      </w:pPr>
      <w:r>
        <w:separator/>
      </w:r>
    </w:p>
  </w:footnote>
  <w:footnote w:type="continuationSeparator" w:id="0">
    <w:p w:rsidR="00BA2A6D" w:rsidRDefault="00BA2A6D" w:rsidP="0078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7" w:rsidRDefault="00A03B67">
    <w:pPr>
      <w:pStyle w:val="Header"/>
    </w:pPr>
    <w:r w:rsidRPr="007878D2">
      <w:rPr>
        <w:noProof/>
      </w:rPr>
      <w:drawing>
        <wp:anchor distT="0" distB="0" distL="114300" distR="114300" simplePos="0" relativeHeight="251661312" behindDoc="1" locked="0" layoutInCell="1" allowOverlap="1">
          <wp:simplePos x="0" y="0"/>
          <wp:positionH relativeFrom="column">
            <wp:posOffset>5067300</wp:posOffset>
          </wp:positionH>
          <wp:positionV relativeFrom="paragraph">
            <wp:posOffset>-306705</wp:posOffset>
          </wp:positionV>
          <wp:extent cx="1328420" cy="695325"/>
          <wp:effectExtent l="19050" t="0" r="5080" b="0"/>
          <wp:wrapTight wrapText="bothSides">
            <wp:wrapPolygon edited="0">
              <wp:start x="-310" y="0"/>
              <wp:lineTo x="-310" y="21304"/>
              <wp:lineTo x="21683" y="21304"/>
              <wp:lineTo x="21683" y="0"/>
              <wp:lineTo x="-310" y="0"/>
            </wp:wrapPolygon>
          </wp:wrapTight>
          <wp:docPr id="4" name="Picture 1" descr="hs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vertical.JPG"/>
                  <pic:cNvPicPr/>
                </pic:nvPicPr>
                <pic:blipFill>
                  <a:blip r:embed="rId1" cstate="print"/>
                  <a:stretch>
                    <a:fillRect/>
                  </a:stretch>
                </pic:blipFill>
                <pic:spPr>
                  <a:xfrm>
                    <a:off x="0" y="0"/>
                    <a:ext cx="1328420" cy="695325"/>
                  </a:xfrm>
                  <a:prstGeom prst="rect">
                    <a:avLst/>
                  </a:prstGeom>
                </pic:spPr>
              </pic:pic>
            </a:graphicData>
          </a:graphic>
        </wp:anchor>
      </w:drawing>
    </w:r>
    <w:r w:rsidRPr="007878D2">
      <w:rPr>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-78105</wp:posOffset>
          </wp:positionV>
          <wp:extent cx="1857375" cy="466725"/>
          <wp:effectExtent l="19050" t="0" r="9525"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srcRect/>
                  <a:stretch>
                    <a:fillRect/>
                  </a:stretch>
                </pic:blipFill>
                <pic:spPr>
                  <a:xfrm>
                    <a:off x="0" y="0"/>
                    <a:ext cx="1857375" cy="4667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133"/>
    <w:multiLevelType w:val="hybridMultilevel"/>
    <w:tmpl w:val="E28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D646F"/>
    <w:multiLevelType w:val="hybridMultilevel"/>
    <w:tmpl w:val="58841FAC"/>
    <w:lvl w:ilvl="0" w:tplc="74C62B24">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1E2DBB"/>
    <w:multiLevelType w:val="hybridMultilevel"/>
    <w:tmpl w:val="4D2880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C305AD"/>
    <w:multiLevelType w:val="hybridMultilevel"/>
    <w:tmpl w:val="EF2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45D3"/>
    <w:multiLevelType w:val="hybridMultilevel"/>
    <w:tmpl w:val="C8D0503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14CDE"/>
    <w:multiLevelType w:val="hybridMultilevel"/>
    <w:tmpl w:val="313C3C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F7CCE"/>
    <w:rsid w:val="002F3EE5"/>
    <w:rsid w:val="0038368B"/>
    <w:rsid w:val="00407386"/>
    <w:rsid w:val="00467937"/>
    <w:rsid w:val="004B16AA"/>
    <w:rsid w:val="00577D2C"/>
    <w:rsid w:val="00655EF3"/>
    <w:rsid w:val="006F6AD8"/>
    <w:rsid w:val="006F7CCE"/>
    <w:rsid w:val="007878D2"/>
    <w:rsid w:val="008C6B7D"/>
    <w:rsid w:val="008D3123"/>
    <w:rsid w:val="009A271E"/>
    <w:rsid w:val="00A03B67"/>
    <w:rsid w:val="00B833A6"/>
    <w:rsid w:val="00BA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C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7CCE"/>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6F7CCE"/>
    <w:pPr>
      <w:spacing w:after="0" w:line="240" w:lineRule="auto"/>
    </w:pPr>
  </w:style>
  <w:style w:type="character" w:styleId="Hyperlink">
    <w:name w:val="Hyperlink"/>
    <w:basedOn w:val="DefaultParagraphFont"/>
    <w:uiPriority w:val="99"/>
    <w:unhideWhenUsed/>
    <w:rsid w:val="006F7CCE"/>
    <w:rPr>
      <w:color w:val="0000FF"/>
      <w:u w:val="single"/>
    </w:rPr>
  </w:style>
  <w:style w:type="paragraph" w:styleId="Header">
    <w:name w:val="header"/>
    <w:basedOn w:val="Normal"/>
    <w:link w:val="HeaderChar"/>
    <w:uiPriority w:val="99"/>
    <w:semiHidden/>
    <w:unhideWhenUsed/>
    <w:rsid w:val="0078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8D2"/>
  </w:style>
  <w:style w:type="paragraph" w:styleId="Footer">
    <w:name w:val="footer"/>
    <w:basedOn w:val="Normal"/>
    <w:link w:val="FooterChar"/>
    <w:uiPriority w:val="99"/>
    <w:semiHidden/>
    <w:unhideWhenUsed/>
    <w:rsid w:val="00787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8D2"/>
  </w:style>
  <w:style w:type="paragraph" w:styleId="BalloonText">
    <w:name w:val="Balloon Text"/>
    <w:basedOn w:val="Normal"/>
    <w:link w:val="BalloonTextChar"/>
    <w:uiPriority w:val="99"/>
    <w:semiHidden/>
    <w:unhideWhenUsed/>
    <w:rsid w:val="0078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3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bs@sdcpartnership.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CB847-D5A3-4451-9533-5A98D388A9DE}"/>
</file>

<file path=customXml/itemProps2.xml><?xml version="1.0" encoding="utf-8"?>
<ds:datastoreItem xmlns:ds="http://schemas.openxmlformats.org/officeDocument/2006/customXml" ds:itemID="{F0954225-C19E-4462-8160-020A8D933D6F}"/>
</file>

<file path=customXml/itemProps3.xml><?xml version="1.0" encoding="utf-8"?>
<ds:datastoreItem xmlns:ds="http://schemas.openxmlformats.org/officeDocument/2006/customXml" ds:itemID="{0ED5EC22-CDF8-469B-A0C8-B969E535FF17}"/>
</file>

<file path=docProps/app.xml><?xml version="1.0" encoding="utf-8"?>
<Properties xmlns="http://schemas.openxmlformats.org/officeDocument/2006/extended-properties" xmlns:vt="http://schemas.openxmlformats.org/officeDocument/2006/docPropsVTypes">
  <Template>Normal.dotm</Template>
  <TotalTime>72</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tbubnova</dc:creator>
  <cp:lastModifiedBy>tbubnova</cp:lastModifiedBy>
  <cp:revision>5</cp:revision>
  <dcterms:created xsi:type="dcterms:W3CDTF">2021-01-14T10:37:00Z</dcterms:created>
  <dcterms:modified xsi:type="dcterms:W3CDTF">2021-01-14T11:49:00Z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