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0632" w14:textId="77777777" w:rsidR="00FB4144" w:rsidRDefault="00DC0231" w:rsidP="001E5DE7">
      <w:pPr>
        <w:spacing w:after="0"/>
        <w:ind w:left="1440" w:firstLine="720"/>
        <w:rPr>
          <w:b/>
          <w:color w:val="444444"/>
          <w:sz w:val="28"/>
          <w:szCs w:val="28"/>
        </w:rPr>
      </w:pPr>
      <w:r w:rsidRPr="00C93AC9">
        <w:rPr>
          <w:b/>
          <w:color w:val="444444"/>
          <w:sz w:val="28"/>
          <w:szCs w:val="28"/>
        </w:rPr>
        <w:t>Enterprise and Emp</w:t>
      </w:r>
      <w:r w:rsidR="003A6A61">
        <w:rPr>
          <w:b/>
          <w:color w:val="444444"/>
          <w:sz w:val="28"/>
          <w:szCs w:val="28"/>
        </w:rPr>
        <w:t>loyment</w:t>
      </w:r>
      <w:r w:rsidR="00EC3A0E">
        <w:rPr>
          <w:b/>
          <w:color w:val="444444"/>
          <w:sz w:val="28"/>
          <w:szCs w:val="28"/>
        </w:rPr>
        <w:t xml:space="preserve"> Project</w:t>
      </w:r>
      <w:r w:rsidR="0017150A">
        <w:rPr>
          <w:b/>
          <w:color w:val="444444"/>
          <w:sz w:val="28"/>
          <w:szCs w:val="28"/>
        </w:rPr>
        <w:t xml:space="preserve"> Assistant </w:t>
      </w:r>
    </w:p>
    <w:p w14:paraId="5ED08793" w14:textId="77777777" w:rsidR="00514FAC" w:rsidRDefault="00514FAC" w:rsidP="00687DB6">
      <w:pPr>
        <w:spacing w:after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Full time/FTC to 31 December 2021 </w:t>
      </w:r>
    </w:p>
    <w:p w14:paraId="00EE0353" w14:textId="77777777" w:rsidR="00514FAC" w:rsidRPr="00C93AC9" w:rsidRDefault="00514FAC" w:rsidP="00687DB6">
      <w:pPr>
        <w:spacing w:after="0"/>
        <w:jc w:val="center"/>
        <w:rPr>
          <w:b/>
          <w:color w:val="444444"/>
          <w:sz w:val="28"/>
          <w:szCs w:val="28"/>
        </w:rPr>
      </w:pPr>
    </w:p>
    <w:p w14:paraId="4602305D" w14:textId="77777777" w:rsidR="00FB4144" w:rsidRPr="00D00AE1" w:rsidRDefault="00FB4144">
      <w:pPr>
        <w:rPr>
          <w:color w:val="444444"/>
        </w:rPr>
      </w:pPr>
      <w:r w:rsidRPr="00D00AE1">
        <w:rPr>
          <w:color w:val="444444"/>
        </w:rPr>
        <w:t xml:space="preserve">South Dublin County </w:t>
      </w:r>
      <w:r w:rsidR="000B4E6B">
        <w:rPr>
          <w:color w:val="444444"/>
        </w:rPr>
        <w:t xml:space="preserve">(SDC) </w:t>
      </w:r>
      <w:r w:rsidRPr="00D00AE1">
        <w:rPr>
          <w:color w:val="444444"/>
        </w:rPr>
        <w:t xml:space="preserve">Partnership works with people who are socially excluded or are at risk of becoming so, and promotes social cohesion and labour market participation with a focus on the most disadvantaged </w:t>
      </w:r>
      <w:r w:rsidR="009A559E">
        <w:rPr>
          <w:color w:val="444444"/>
        </w:rPr>
        <w:t xml:space="preserve">communities. </w:t>
      </w:r>
      <w:r w:rsidRPr="00D00AE1">
        <w:rPr>
          <w:color w:val="444444"/>
        </w:rPr>
        <w:t xml:space="preserve">This is achieved through </w:t>
      </w:r>
      <w:r w:rsidR="00EC62F7" w:rsidRPr="00D00AE1">
        <w:rPr>
          <w:color w:val="444444"/>
        </w:rPr>
        <w:t xml:space="preserve">the </w:t>
      </w:r>
      <w:r w:rsidR="000B4E6B">
        <w:rPr>
          <w:color w:val="444444"/>
        </w:rPr>
        <w:t xml:space="preserve">development and </w:t>
      </w:r>
      <w:r w:rsidR="00EC62F7" w:rsidRPr="00D00AE1">
        <w:rPr>
          <w:color w:val="444444"/>
        </w:rPr>
        <w:t xml:space="preserve">delivery of </w:t>
      </w:r>
      <w:r w:rsidRPr="00D00AE1">
        <w:rPr>
          <w:color w:val="444444"/>
        </w:rPr>
        <w:t xml:space="preserve">a range of </w:t>
      </w:r>
      <w:r w:rsidR="00EC62F7" w:rsidRPr="00D00AE1">
        <w:rPr>
          <w:color w:val="444444"/>
        </w:rPr>
        <w:t xml:space="preserve">programmes </w:t>
      </w:r>
      <w:r w:rsidR="009A559E">
        <w:rPr>
          <w:color w:val="444444"/>
        </w:rPr>
        <w:t>within Education, Employment Training Supports</w:t>
      </w:r>
      <w:r w:rsidR="00677965">
        <w:rPr>
          <w:color w:val="444444"/>
        </w:rPr>
        <w:t xml:space="preserve">, </w:t>
      </w:r>
      <w:r w:rsidR="003159A6" w:rsidRPr="00D00AE1">
        <w:rPr>
          <w:color w:val="444444"/>
        </w:rPr>
        <w:t xml:space="preserve">Work and </w:t>
      </w:r>
      <w:r w:rsidRPr="00D00AE1">
        <w:rPr>
          <w:color w:val="444444"/>
        </w:rPr>
        <w:t>Job Placement</w:t>
      </w:r>
      <w:r w:rsidR="009A559E">
        <w:rPr>
          <w:color w:val="444444"/>
        </w:rPr>
        <w:t>s</w:t>
      </w:r>
      <w:r w:rsidRPr="00D00AE1">
        <w:rPr>
          <w:color w:val="444444"/>
        </w:rPr>
        <w:t xml:space="preserve">, </w:t>
      </w:r>
      <w:r w:rsidR="00EC62F7" w:rsidRPr="00D00AE1">
        <w:rPr>
          <w:color w:val="444444"/>
        </w:rPr>
        <w:t>Enterprise</w:t>
      </w:r>
      <w:r w:rsidR="009A559E">
        <w:rPr>
          <w:color w:val="444444"/>
        </w:rPr>
        <w:t xml:space="preserve"> Initiatives</w:t>
      </w:r>
      <w:r w:rsidR="00EC62F7" w:rsidRPr="00D00AE1">
        <w:rPr>
          <w:color w:val="444444"/>
        </w:rPr>
        <w:t xml:space="preserve">, Early Childhood Services </w:t>
      </w:r>
      <w:r w:rsidRPr="00D00AE1">
        <w:rPr>
          <w:color w:val="444444"/>
        </w:rPr>
        <w:t xml:space="preserve">and Community </w:t>
      </w:r>
      <w:r w:rsidR="00EC62F7" w:rsidRPr="00D00AE1">
        <w:rPr>
          <w:color w:val="444444"/>
        </w:rPr>
        <w:t>Development</w:t>
      </w:r>
      <w:r w:rsidRPr="00D00AE1">
        <w:rPr>
          <w:color w:val="444444"/>
        </w:rPr>
        <w:t xml:space="preserve">. </w:t>
      </w:r>
      <w:r w:rsidR="000B4E6B">
        <w:rPr>
          <w:color w:val="444444"/>
        </w:rPr>
        <w:t xml:space="preserve">SDC Partnership currently employs </w:t>
      </w:r>
      <w:r w:rsidR="003A6A61">
        <w:rPr>
          <w:color w:val="444444"/>
        </w:rPr>
        <w:t xml:space="preserve">over </w:t>
      </w:r>
      <w:r w:rsidR="000B4E6B">
        <w:rPr>
          <w:color w:val="444444"/>
        </w:rPr>
        <w:t xml:space="preserve">100 core staff and 400 placement workers and operates across multiple sites </w:t>
      </w:r>
      <w:r w:rsidR="003A6A61">
        <w:rPr>
          <w:color w:val="444444"/>
        </w:rPr>
        <w:t xml:space="preserve">throughout </w:t>
      </w:r>
      <w:r w:rsidR="000B4E6B">
        <w:rPr>
          <w:color w:val="444444"/>
        </w:rPr>
        <w:t xml:space="preserve">South County Dublin. </w:t>
      </w:r>
    </w:p>
    <w:p w14:paraId="5D0635E1" w14:textId="77777777" w:rsidR="00F0526D" w:rsidRDefault="00FB4144">
      <w:pPr>
        <w:rPr>
          <w:color w:val="444444"/>
        </w:rPr>
      </w:pPr>
      <w:r w:rsidRPr="00D00AE1">
        <w:rPr>
          <w:color w:val="444444"/>
        </w:rPr>
        <w:t xml:space="preserve">The </w:t>
      </w:r>
      <w:r w:rsidR="003159A6" w:rsidRPr="00D00AE1">
        <w:rPr>
          <w:color w:val="444444"/>
        </w:rPr>
        <w:t>successful candidate</w:t>
      </w:r>
      <w:r w:rsidRPr="00D00AE1">
        <w:rPr>
          <w:color w:val="444444"/>
        </w:rPr>
        <w:t xml:space="preserve"> will join the Social Inclusion</w:t>
      </w:r>
      <w:r w:rsidR="00031821">
        <w:rPr>
          <w:color w:val="444444"/>
        </w:rPr>
        <w:t xml:space="preserve"> and</w:t>
      </w:r>
      <w:r w:rsidRPr="00D00AE1">
        <w:rPr>
          <w:color w:val="444444"/>
        </w:rPr>
        <w:t xml:space="preserve"> Community Activation Programme (</w:t>
      </w:r>
      <w:r w:rsidRPr="00D00AE1">
        <w:rPr>
          <w:rStyle w:val="Strong"/>
          <w:color w:val="444444"/>
        </w:rPr>
        <w:t>SICAP</w:t>
      </w:r>
      <w:r w:rsidRPr="00D00AE1">
        <w:rPr>
          <w:color w:val="444444"/>
        </w:rPr>
        <w:t>) team</w:t>
      </w:r>
      <w:r w:rsidR="0064482D">
        <w:rPr>
          <w:color w:val="444444"/>
        </w:rPr>
        <w:t xml:space="preserve"> within the</w:t>
      </w:r>
      <w:r w:rsidR="003A6A61">
        <w:rPr>
          <w:color w:val="444444"/>
        </w:rPr>
        <w:t xml:space="preserve"> SDC Partnership</w:t>
      </w:r>
      <w:r w:rsidR="004F50E6">
        <w:rPr>
          <w:color w:val="444444"/>
        </w:rPr>
        <w:t xml:space="preserve"> Enterprise </w:t>
      </w:r>
      <w:r w:rsidR="0064482D">
        <w:rPr>
          <w:color w:val="444444"/>
        </w:rPr>
        <w:t>and Employment Thematic</w:t>
      </w:r>
      <w:r w:rsidRPr="00D00AE1">
        <w:rPr>
          <w:color w:val="444444"/>
        </w:rPr>
        <w:t xml:space="preserve"> to support with the administration and delivery of a range of training, employment, enterprise and youth supports </w:t>
      </w:r>
      <w:r w:rsidR="00D00AE1" w:rsidRPr="00D00AE1">
        <w:rPr>
          <w:color w:val="444444"/>
        </w:rPr>
        <w:t>targeted at</w:t>
      </w:r>
      <w:r w:rsidRPr="00D00AE1">
        <w:rPr>
          <w:color w:val="444444"/>
        </w:rPr>
        <w:t xml:space="preserve"> disadvantaged individuals throughout the </w:t>
      </w:r>
      <w:r w:rsidR="00EC62F7" w:rsidRPr="00D00AE1">
        <w:rPr>
          <w:color w:val="444444"/>
        </w:rPr>
        <w:t xml:space="preserve">South County Dublin </w:t>
      </w:r>
      <w:r w:rsidRPr="00D00AE1">
        <w:rPr>
          <w:color w:val="444444"/>
        </w:rPr>
        <w:t xml:space="preserve">region. </w:t>
      </w:r>
    </w:p>
    <w:p w14:paraId="524DD2BA" w14:textId="77777777" w:rsidR="00FB4144" w:rsidRPr="00D00AE1" w:rsidRDefault="002440E3">
      <w:pPr>
        <w:rPr>
          <w:color w:val="444444"/>
        </w:rPr>
      </w:pPr>
      <w:r>
        <w:rPr>
          <w:color w:val="444444"/>
        </w:rPr>
        <w:t xml:space="preserve">An </w:t>
      </w:r>
      <w:r w:rsidR="00C93AC9">
        <w:rPr>
          <w:color w:val="444444"/>
        </w:rPr>
        <w:t xml:space="preserve">understanding </w:t>
      </w:r>
      <w:r w:rsidR="00FB4144" w:rsidRPr="00D00AE1">
        <w:rPr>
          <w:color w:val="444444"/>
        </w:rPr>
        <w:t xml:space="preserve">of labour activation initiatives </w:t>
      </w:r>
      <w:r>
        <w:rPr>
          <w:color w:val="444444"/>
        </w:rPr>
        <w:t xml:space="preserve">or </w:t>
      </w:r>
      <w:r w:rsidR="00FB4144" w:rsidRPr="00D00AE1">
        <w:rPr>
          <w:color w:val="444444"/>
        </w:rPr>
        <w:t>experience of wor</w:t>
      </w:r>
      <w:r>
        <w:rPr>
          <w:color w:val="444444"/>
        </w:rPr>
        <w:t xml:space="preserve">king with </w:t>
      </w:r>
      <w:r w:rsidR="00A91893">
        <w:rPr>
          <w:color w:val="444444"/>
        </w:rPr>
        <w:t xml:space="preserve">the </w:t>
      </w:r>
      <w:r>
        <w:rPr>
          <w:color w:val="444444"/>
        </w:rPr>
        <w:t xml:space="preserve">long term unemployed would be advantageous for applicants to have. </w:t>
      </w:r>
      <w:r w:rsidR="00FB4144" w:rsidRPr="00D00AE1">
        <w:rPr>
          <w:color w:val="444444"/>
        </w:rPr>
        <w:t>The role presents a valuable opportunity for the successful candidate to work in a challenging, target driven and dynamic working environment.</w:t>
      </w:r>
    </w:p>
    <w:p w14:paraId="0E9A092F" w14:textId="77777777" w:rsidR="00754B10" w:rsidRPr="00687DB6" w:rsidRDefault="00754B10" w:rsidP="00754B10">
      <w:pPr>
        <w:pStyle w:val="Default"/>
        <w:rPr>
          <w:rFonts w:ascii="Calibri" w:hAnsi="Calibri"/>
          <w:b/>
          <w:bCs/>
          <w:color w:val="4B4B4B"/>
          <w:sz w:val="22"/>
          <w:szCs w:val="22"/>
          <w:u w:val="single"/>
        </w:rPr>
      </w:pPr>
      <w:r w:rsidRPr="00687DB6">
        <w:rPr>
          <w:rFonts w:ascii="Calibri" w:hAnsi="Calibri"/>
          <w:b/>
          <w:bCs/>
          <w:color w:val="4B4B4B"/>
          <w:sz w:val="22"/>
          <w:szCs w:val="22"/>
          <w:u w:val="single"/>
        </w:rPr>
        <w:t xml:space="preserve">Key </w:t>
      </w:r>
      <w:r w:rsidR="00677965" w:rsidRPr="00687DB6">
        <w:rPr>
          <w:rFonts w:ascii="Calibri" w:hAnsi="Calibri"/>
          <w:b/>
          <w:bCs/>
          <w:color w:val="4B4B4B"/>
          <w:sz w:val="22"/>
          <w:szCs w:val="22"/>
          <w:u w:val="single"/>
        </w:rPr>
        <w:t xml:space="preserve">Role </w:t>
      </w:r>
      <w:r w:rsidRPr="00687DB6">
        <w:rPr>
          <w:rFonts w:ascii="Calibri" w:hAnsi="Calibri"/>
          <w:b/>
          <w:bCs/>
          <w:color w:val="4B4B4B"/>
          <w:sz w:val="22"/>
          <w:szCs w:val="22"/>
          <w:u w:val="single"/>
        </w:rPr>
        <w:t xml:space="preserve">Responsibilities: </w:t>
      </w:r>
    </w:p>
    <w:p w14:paraId="465EFADC" w14:textId="77777777" w:rsidR="00D00AE1" w:rsidRPr="00D00AE1" w:rsidRDefault="00D00AE1" w:rsidP="00754B10">
      <w:pPr>
        <w:pStyle w:val="Default"/>
        <w:rPr>
          <w:rFonts w:ascii="Calibri" w:hAnsi="Calibri"/>
          <w:b/>
          <w:bCs/>
          <w:color w:val="4B4B4B"/>
          <w:sz w:val="22"/>
          <w:szCs w:val="22"/>
        </w:rPr>
      </w:pPr>
    </w:p>
    <w:p w14:paraId="44CA98E5" w14:textId="77777777" w:rsidR="00721E55" w:rsidRPr="00687DB6" w:rsidRDefault="0090187E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Supporting clients into employment through; job searchi</w:t>
      </w:r>
      <w:r w:rsidR="00B24437">
        <w:rPr>
          <w:rFonts w:ascii="Calibri" w:hAnsi="Calibri"/>
          <w:color w:val="000000" w:themeColor="text1"/>
          <w:sz w:val="22"/>
          <w:szCs w:val="22"/>
        </w:rPr>
        <w:t xml:space="preserve">ng, on-line job applications, </w:t>
      </w:r>
      <w:r w:rsidR="00721E55">
        <w:rPr>
          <w:rFonts w:ascii="Calibri" w:hAnsi="Calibri"/>
          <w:color w:val="000000" w:themeColor="text1"/>
          <w:sz w:val="22"/>
          <w:szCs w:val="22"/>
        </w:rPr>
        <w:t xml:space="preserve">mentoring, weekly phone and email contact support </w:t>
      </w:r>
    </w:p>
    <w:p w14:paraId="2B587444" w14:textId="77777777" w:rsidR="00687DB6" w:rsidRDefault="00721E55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Providing</w:t>
      </w:r>
      <w:r w:rsidR="0090187E">
        <w:rPr>
          <w:rFonts w:ascii="Calibri" w:hAnsi="Calibri"/>
          <w:color w:val="000000" w:themeColor="text1"/>
          <w:sz w:val="22"/>
          <w:szCs w:val="22"/>
        </w:rPr>
        <w:t xml:space="preserve"> clients with </w:t>
      </w:r>
      <w:r>
        <w:rPr>
          <w:rFonts w:ascii="Calibri" w:hAnsi="Calibri"/>
          <w:color w:val="000000" w:themeColor="text1"/>
          <w:sz w:val="22"/>
          <w:szCs w:val="22"/>
        </w:rPr>
        <w:t xml:space="preserve">information </w:t>
      </w:r>
      <w:r w:rsidR="009C14E3" w:rsidRPr="009C14E3">
        <w:rPr>
          <w:rFonts w:ascii="Calibri" w:hAnsi="Calibri"/>
          <w:color w:val="000000" w:themeColor="text1"/>
          <w:sz w:val="22"/>
          <w:szCs w:val="22"/>
        </w:rPr>
        <w:t>and support in accessing DEASP financial entit</w:t>
      </w:r>
      <w:r w:rsidR="00B24437">
        <w:rPr>
          <w:rFonts w:ascii="Calibri" w:hAnsi="Calibri"/>
          <w:color w:val="000000" w:themeColor="text1"/>
          <w:sz w:val="22"/>
          <w:szCs w:val="22"/>
        </w:rPr>
        <w:t>lements/</w:t>
      </w:r>
      <w:r w:rsidR="005D6ABB">
        <w:rPr>
          <w:rFonts w:ascii="Calibri" w:hAnsi="Calibri"/>
          <w:color w:val="000000" w:themeColor="text1"/>
          <w:sz w:val="22"/>
          <w:szCs w:val="22"/>
        </w:rPr>
        <w:t>welfare payment subsidies</w:t>
      </w:r>
      <w:r w:rsidR="009C14E3" w:rsidRPr="009C14E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87DB6">
        <w:rPr>
          <w:rFonts w:ascii="Calibri" w:hAnsi="Calibri"/>
          <w:color w:val="000000" w:themeColor="text1"/>
          <w:sz w:val="22"/>
          <w:szCs w:val="22"/>
        </w:rPr>
        <w:t xml:space="preserve">when </w:t>
      </w:r>
      <w:r w:rsidR="009C14E3" w:rsidRPr="009C14E3">
        <w:rPr>
          <w:rFonts w:ascii="Calibri" w:hAnsi="Calibri"/>
          <w:color w:val="000000" w:themeColor="text1"/>
          <w:sz w:val="22"/>
          <w:szCs w:val="22"/>
        </w:rPr>
        <w:t>returning to employment</w:t>
      </w:r>
    </w:p>
    <w:p w14:paraId="7B711DD4" w14:textId="77777777" w:rsidR="0090187E" w:rsidRDefault="00687DB6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Providing information and s</w:t>
      </w:r>
      <w:r w:rsidR="00721E55" w:rsidRPr="009C14E3">
        <w:rPr>
          <w:rFonts w:ascii="Calibri" w:hAnsi="Calibri"/>
          <w:color w:val="000000" w:themeColor="text1"/>
          <w:sz w:val="22"/>
          <w:szCs w:val="22"/>
        </w:rPr>
        <w:t>upports</w:t>
      </w:r>
      <w:r>
        <w:rPr>
          <w:rFonts w:ascii="Calibri" w:hAnsi="Calibri"/>
          <w:color w:val="000000" w:themeColor="text1"/>
          <w:sz w:val="22"/>
          <w:szCs w:val="22"/>
        </w:rPr>
        <w:t xml:space="preserve"> for lone parents with</w:t>
      </w:r>
      <w:r w:rsidR="00721E55" w:rsidRPr="009C14E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C14E3" w:rsidRPr="009C14E3">
        <w:rPr>
          <w:rFonts w:ascii="Calibri" w:hAnsi="Calibri"/>
          <w:color w:val="000000" w:themeColor="text1"/>
          <w:sz w:val="22"/>
          <w:szCs w:val="22"/>
        </w:rPr>
        <w:t>ECCE and National Childcare Schemes</w:t>
      </w:r>
    </w:p>
    <w:p w14:paraId="3D925902" w14:textId="77777777" w:rsidR="00514FAC" w:rsidRPr="00687DB6" w:rsidRDefault="00514FAC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Engaging with employers by phone and email </w:t>
      </w:r>
    </w:p>
    <w:p w14:paraId="326D7978" w14:textId="77777777" w:rsidR="0064482D" w:rsidRPr="00687DB6" w:rsidRDefault="00754B10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E937F6">
        <w:rPr>
          <w:rFonts w:ascii="Calibri" w:hAnsi="Calibri"/>
          <w:color w:val="000000" w:themeColor="text1"/>
          <w:sz w:val="22"/>
          <w:szCs w:val="22"/>
        </w:rPr>
        <w:t>Day to da</w:t>
      </w:r>
      <w:r w:rsidR="0090187E">
        <w:rPr>
          <w:rFonts w:ascii="Calibri" w:hAnsi="Calibri"/>
          <w:color w:val="000000" w:themeColor="text1"/>
          <w:sz w:val="22"/>
          <w:szCs w:val="22"/>
        </w:rPr>
        <w:t>y administrative support for</w:t>
      </w:r>
      <w:r w:rsidRPr="00E937F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24437"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Pr="00E937F6">
        <w:rPr>
          <w:rFonts w:ascii="Calibri" w:hAnsi="Calibri"/>
          <w:color w:val="000000" w:themeColor="text1"/>
          <w:sz w:val="22"/>
          <w:szCs w:val="22"/>
        </w:rPr>
        <w:t xml:space="preserve">Enterprise and Employment </w:t>
      </w:r>
      <w:r w:rsidR="00B24437">
        <w:rPr>
          <w:rFonts w:ascii="Calibri" w:hAnsi="Calibri"/>
          <w:color w:val="000000" w:themeColor="text1"/>
          <w:sz w:val="22"/>
          <w:szCs w:val="22"/>
        </w:rPr>
        <w:t>team</w:t>
      </w:r>
    </w:p>
    <w:p w14:paraId="2CD9BEF8" w14:textId="77777777" w:rsidR="00D00AE1" w:rsidRPr="00687DB6" w:rsidRDefault="00E937F6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Entry </w:t>
      </w:r>
      <w:r w:rsidR="00D00AE1" w:rsidRPr="00687DB6">
        <w:rPr>
          <w:rFonts w:ascii="Calibri" w:hAnsi="Calibri"/>
          <w:color w:val="000000" w:themeColor="text1"/>
          <w:sz w:val="22"/>
          <w:szCs w:val="22"/>
        </w:rPr>
        <w:t xml:space="preserve">of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data into CRM system on a daily basis </w:t>
      </w:r>
    </w:p>
    <w:p w14:paraId="388009C9" w14:textId="77777777" w:rsidR="00D00AE1" w:rsidRPr="00687DB6" w:rsidRDefault="00D00AE1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>Supporting with regular data and systems quality checks</w:t>
      </w:r>
      <w:r w:rsidR="002440E3" w:rsidRPr="00687DB6">
        <w:rPr>
          <w:rFonts w:ascii="Calibri" w:hAnsi="Calibri"/>
          <w:color w:val="000000" w:themeColor="text1"/>
          <w:sz w:val="22"/>
          <w:szCs w:val="22"/>
        </w:rPr>
        <w:t xml:space="preserve"> as well as the maintenance </w:t>
      </w:r>
      <w:r w:rsidR="00A91893" w:rsidRPr="00687DB6">
        <w:rPr>
          <w:rFonts w:ascii="Calibri" w:hAnsi="Calibri"/>
          <w:color w:val="000000" w:themeColor="text1"/>
          <w:sz w:val="22"/>
          <w:szCs w:val="22"/>
        </w:rPr>
        <w:t xml:space="preserve">and updating </w:t>
      </w:r>
      <w:r w:rsidR="004F50E6" w:rsidRPr="00687DB6">
        <w:rPr>
          <w:rFonts w:ascii="Calibri" w:hAnsi="Calibri"/>
          <w:color w:val="000000" w:themeColor="text1"/>
          <w:sz w:val="22"/>
          <w:szCs w:val="22"/>
        </w:rPr>
        <w:t>of project</w:t>
      </w:r>
      <w:r w:rsidR="002440E3" w:rsidRPr="00687DB6">
        <w:rPr>
          <w:rFonts w:ascii="Calibri" w:hAnsi="Calibri"/>
          <w:color w:val="000000" w:themeColor="text1"/>
          <w:sz w:val="22"/>
          <w:szCs w:val="22"/>
        </w:rPr>
        <w:t xml:space="preserve"> files</w:t>
      </w:r>
    </w:p>
    <w:p w14:paraId="230427C2" w14:textId="77777777" w:rsidR="00D00AE1" w:rsidRPr="00687DB6" w:rsidRDefault="00D00AE1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>Assisting</w:t>
      </w:r>
      <w:r w:rsidR="00677965" w:rsidRPr="00687DB6">
        <w:rPr>
          <w:rFonts w:ascii="Calibri" w:hAnsi="Calibri"/>
          <w:color w:val="000000" w:themeColor="text1"/>
          <w:sz w:val="22"/>
          <w:szCs w:val="22"/>
        </w:rPr>
        <w:t xml:space="preserve"> the project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>with the organisation and delivery of a range of programmes</w:t>
      </w:r>
      <w:r w:rsidRPr="00687DB6">
        <w:rPr>
          <w:rFonts w:ascii="Calibri" w:hAnsi="Calibri"/>
          <w:color w:val="000000" w:themeColor="text1"/>
          <w:sz w:val="22"/>
          <w:szCs w:val="22"/>
        </w:rPr>
        <w:t>, and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 external events </w:t>
      </w:r>
    </w:p>
    <w:p w14:paraId="7175F8BE" w14:textId="77777777" w:rsidR="00754B10" w:rsidRPr="00687DB6" w:rsidRDefault="00754B10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Providing clerical assistance for job seekers including typing of CVs and cover letters </w:t>
      </w:r>
      <w:r w:rsidR="005D6ABB" w:rsidRPr="00687DB6">
        <w:rPr>
          <w:rFonts w:ascii="Calibri" w:hAnsi="Calibri"/>
          <w:color w:val="000000" w:themeColor="text1"/>
          <w:sz w:val="22"/>
          <w:szCs w:val="22"/>
        </w:rPr>
        <w:t>and advice on Interview Skills</w:t>
      </w:r>
    </w:p>
    <w:p w14:paraId="55D484DD" w14:textId="77777777" w:rsidR="00754B10" w:rsidRPr="00687DB6" w:rsidRDefault="00D00AE1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Regularly following up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with clients by phone and email to </w:t>
      </w:r>
      <w:r w:rsidR="00215DDA" w:rsidRPr="00687DB6">
        <w:rPr>
          <w:rFonts w:ascii="Calibri" w:hAnsi="Calibri"/>
          <w:color w:val="000000" w:themeColor="text1"/>
          <w:sz w:val="22"/>
          <w:szCs w:val="22"/>
        </w:rPr>
        <w:t xml:space="preserve">track </w:t>
      </w:r>
      <w:r w:rsidR="00C93AC9" w:rsidRPr="00687DB6">
        <w:rPr>
          <w:rFonts w:ascii="Calibri" w:hAnsi="Calibri"/>
          <w:color w:val="000000" w:themeColor="text1"/>
          <w:sz w:val="22"/>
          <w:szCs w:val="22"/>
        </w:rPr>
        <w:t xml:space="preserve">progress </w:t>
      </w:r>
      <w:r w:rsidR="00215DDA" w:rsidRPr="00687DB6">
        <w:rPr>
          <w:rFonts w:ascii="Calibri" w:hAnsi="Calibri"/>
          <w:color w:val="000000" w:themeColor="text1"/>
          <w:sz w:val="22"/>
          <w:szCs w:val="22"/>
        </w:rPr>
        <w:t xml:space="preserve">and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>identify where SDC</w:t>
      </w:r>
      <w:r w:rsidRPr="00687DB6">
        <w:rPr>
          <w:rFonts w:ascii="Calibri" w:hAnsi="Calibri"/>
          <w:color w:val="000000" w:themeColor="text1"/>
          <w:sz w:val="22"/>
          <w:szCs w:val="22"/>
        </w:rPr>
        <w:t xml:space="preserve"> Partnership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>can provide</w:t>
      </w:r>
      <w:r w:rsidR="000B4E6B" w:rsidRPr="00687DB6">
        <w:rPr>
          <w:rFonts w:ascii="Calibri" w:hAnsi="Calibri"/>
          <w:color w:val="000000" w:themeColor="text1"/>
          <w:sz w:val="22"/>
          <w:szCs w:val="22"/>
        </w:rPr>
        <w:t xml:space="preserve"> them with further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 supports</w:t>
      </w:r>
      <w:r w:rsidR="009C14E3" w:rsidRPr="00687DB6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687DB6">
        <w:rPr>
          <w:rFonts w:ascii="Calibri" w:hAnsi="Calibri"/>
          <w:color w:val="000000" w:themeColor="text1"/>
          <w:sz w:val="22"/>
          <w:szCs w:val="22"/>
        </w:rPr>
        <w:t>services</w:t>
      </w:r>
      <w:r w:rsidR="009C14E3" w:rsidRPr="00687DB6">
        <w:rPr>
          <w:rFonts w:ascii="Calibri" w:hAnsi="Calibri"/>
          <w:color w:val="000000" w:themeColor="text1"/>
          <w:sz w:val="22"/>
          <w:szCs w:val="22"/>
        </w:rPr>
        <w:t xml:space="preserve"> and referrals.</w:t>
      </w:r>
      <w:r w:rsidRPr="00687DB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4F9E53B" w14:textId="77777777" w:rsidR="00754B10" w:rsidRPr="00687DB6" w:rsidRDefault="00D00AE1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Supporting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with </w:t>
      </w:r>
      <w:r w:rsidR="0064482D" w:rsidRPr="00687DB6">
        <w:rPr>
          <w:rFonts w:ascii="Calibri" w:hAnsi="Calibri"/>
          <w:color w:val="000000" w:themeColor="text1"/>
          <w:sz w:val="22"/>
          <w:szCs w:val="22"/>
        </w:rPr>
        <w:t xml:space="preserve">the compilation of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data and statistical analysis for monthly management reports </w:t>
      </w:r>
    </w:p>
    <w:p w14:paraId="11DBE533" w14:textId="77777777" w:rsidR="005D6ABB" w:rsidRPr="00687DB6" w:rsidRDefault="009228C6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Assisting </w:t>
      </w:r>
      <w:r w:rsidR="00C93AC9" w:rsidRPr="00687DB6">
        <w:rPr>
          <w:rFonts w:ascii="Calibri" w:hAnsi="Calibri"/>
          <w:color w:val="000000" w:themeColor="text1"/>
          <w:sz w:val="22"/>
          <w:szCs w:val="22"/>
        </w:rPr>
        <w:t xml:space="preserve">with client queries in a consistent,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professional and </w:t>
      </w:r>
      <w:r w:rsidR="000B4E6B" w:rsidRPr="00687DB6">
        <w:rPr>
          <w:rFonts w:ascii="Calibri" w:hAnsi="Calibri"/>
          <w:color w:val="000000" w:themeColor="text1"/>
          <w:sz w:val="22"/>
          <w:szCs w:val="22"/>
        </w:rPr>
        <w:t xml:space="preserve">confidential </w:t>
      </w:r>
      <w:r w:rsidR="00754B10" w:rsidRPr="00687DB6">
        <w:rPr>
          <w:rFonts w:ascii="Calibri" w:hAnsi="Calibri"/>
          <w:color w:val="000000" w:themeColor="text1"/>
          <w:sz w:val="22"/>
          <w:szCs w:val="22"/>
        </w:rPr>
        <w:t xml:space="preserve">manner </w:t>
      </w:r>
    </w:p>
    <w:p w14:paraId="3BF4840F" w14:textId="77777777" w:rsidR="005D6ABB" w:rsidRDefault="005D6ABB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 xml:space="preserve">Identification of Tus and CE work placements in community organisations and settings </w:t>
      </w:r>
    </w:p>
    <w:p w14:paraId="2E7B0592" w14:textId="77777777" w:rsidR="00687DB6" w:rsidRPr="00687DB6" w:rsidRDefault="00687DB6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Working and networking across all Partnership programmes with client referrals</w:t>
      </w:r>
    </w:p>
    <w:p w14:paraId="40918EE0" w14:textId="77777777" w:rsidR="005D6ABB" w:rsidRPr="00687DB6" w:rsidRDefault="005D6ABB" w:rsidP="00687DB6">
      <w:pPr>
        <w:pStyle w:val="Default"/>
        <w:numPr>
          <w:ilvl w:val="0"/>
          <w:numId w:val="3"/>
        </w:num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687DB6">
        <w:rPr>
          <w:rFonts w:ascii="Calibri" w:hAnsi="Calibri"/>
          <w:color w:val="000000" w:themeColor="text1"/>
          <w:sz w:val="22"/>
          <w:szCs w:val="22"/>
        </w:rPr>
        <w:t>Setting, agreeing, managing and monitoring work schedules and attaining targets</w:t>
      </w:r>
    </w:p>
    <w:p w14:paraId="2B23033D" w14:textId="77777777" w:rsidR="00687DB6" w:rsidRDefault="00687DB6" w:rsidP="005D6ABB">
      <w:p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</w:p>
    <w:p w14:paraId="79400928" w14:textId="77777777" w:rsidR="00B24437" w:rsidRDefault="00B24437" w:rsidP="005D6ABB">
      <w:p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</w:p>
    <w:p w14:paraId="28AC471B" w14:textId="77777777" w:rsidR="003159A6" w:rsidRPr="00687DB6" w:rsidRDefault="003159A6" w:rsidP="005D6ABB">
      <w:pPr>
        <w:shd w:val="clear" w:color="auto" w:fill="FFFFFF"/>
        <w:spacing w:after="120" w:line="336" w:lineRule="atLeast"/>
        <w:rPr>
          <w:rFonts w:ascii="Calibri" w:eastAsia="Times New Roman" w:hAnsi="Calibri" w:cs="Times New Roman"/>
          <w:b/>
          <w:color w:val="000000" w:themeColor="text1"/>
          <w:u w:val="single"/>
          <w:lang w:eastAsia="en-IE"/>
        </w:rPr>
      </w:pPr>
      <w:r w:rsidRPr="00687DB6">
        <w:rPr>
          <w:rFonts w:ascii="Calibri" w:eastAsia="Times New Roman" w:hAnsi="Calibri" w:cs="Times New Roman"/>
          <w:b/>
          <w:color w:val="000000" w:themeColor="text1"/>
          <w:u w:val="single"/>
          <w:lang w:eastAsia="en-IE"/>
        </w:rPr>
        <w:t>Person Requirement</w:t>
      </w:r>
      <w:r w:rsidR="005D6ABB" w:rsidRPr="00687DB6">
        <w:rPr>
          <w:rFonts w:ascii="Calibri" w:eastAsia="Times New Roman" w:hAnsi="Calibri" w:cs="Times New Roman"/>
          <w:b/>
          <w:color w:val="000000" w:themeColor="text1"/>
          <w:u w:val="single"/>
          <w:lang w:eastAsia="en-IE"/>
        </w:rPr>
        <w:t>:</w:t>
      </w:r>
      <w:r w:rsidRPr="00687DB6">
        <w:rPr>
          <w:rFonts w:ascii="Calibri" w:eastAsia="Times New Roman" w:hAnsi="Calibri" w:cs="Times New Roman"/>
          <w:b/>
          <w:color w:val="000000" w:themeColor="text1"/>
          <w:u w:val="single"/>
          <w:lang w:eastAsia="en-IE"/>
        </w:rPr>
        <w:t xml:space="preserve"> </w:t>
      </w:r>
    </w:p>
    <w:p w14:paraId="7430AF25" w14:textId="77777777" w:rsidR="005D6ABB" w:rsidRPr="005D6ABB" w:rsidRDefault="005D6ABB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Good Standard of Education </w:t>
      </w:r>
    </w:p>
    <w:p w14:paraId="0ABC2491" w14:textId="77777777" w:rsidR="009C14E3" w:rsidRPr="005D6ABB" w:rsidRDefault="009C14E3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High level of MS Office expertise is essential and some experience of using a CRM database would be advantageous</w:t>
      </w:r>
    </w:p>
    <w:p w14:paraId="6ED3878B" w14:textId="77777777" w:rsidR="009C14E3" w:rsidRPr="005D6ABB" w:rsidRDefault="00B24437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>
        <w:rPr>
          <w:rFonts w:ascii="Calibri" w:eastAsia="Times New Roman" w:hAnsi="Calibri" w:cs="Times New Roman"/>
          <w:color w:val="000000" w:themeColor="text1"/>
          <w:lang w:eastAsia="en-IE"/>
        </w:rPr>
        <w:t xml:space="preserve">Demonstrates a strong </w:t>
      </w:r>
      <w:r w:rsidR="009C14E3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knowledge </w:t>
      </w:r>
      <w:r w:rsidR="005D6ABB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or experience </w:t>
      </w:r>
      <w:r w:rsidR="009C14E3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of community </w:t>
      </w:r>
      <w:r w:rsidR="005D6ABB" w:rsidRPr="005D6ABB">
        <w:rPr>
          <w:rFonts w:ascii="Calibri" w:eastAsia="Times New Roman" w:hAnsi="Calibri" w:cs="Times New Roman"/>
          <w:color w:val="000000" w:themeColor="text1"/>
          <w:lang w:eastAsia="en-IE"/>
        </w:rPr>
        <w:t>development and</w:t>
      </w:r>
      <w:r w:rsid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local</w:t>
      </w:r>
      <w:r w:rsidR="005D6ABB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</w:t>
      </w:r>
      <w:r w:rsidR="009C14E3" w:rsidRPr="005D6ABB">
        <w:rPr>
          <w:rFonts w:ascii="Calibri" w:eastAsia="Times New Roman" w:hAnsi="Calibri" w:cs="Times New Roman"/>
          <w:color w:val="000000" w:themeColor="text1"/>
          <w:lang w:eastAsia="en-IE"/>
        </w:rPr>
        <w:t>services</w:t>
      </w:r>
    </w:p>
    <w:p w14:paraId="4403DA87" w14:textId="77777777" w:rsidR="005D6ABB" w:rsidRPr="005D6ABB" w:rsidRDefault="005D6ABB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Good knowledge of local </w:t>
      </w:r>
      <w:r w:rsidR="00B24437">
        <w:rPr>
          <w:rFonts w:ascii="Calibri" w:eastAsia="Times New Roman" w:hAnsi="Calibri" w:cs="Times New Roman"/>
          <w:color w:val="000000" w:themeColor="text1"/>
          <w:lang w:eastAsia="en-IE"/>
        </w:rPr>
        <w:t>industry</w:t>
      </w:r>
    </w:p>
    <w:p w14:paraId="62E350C5" w14:textId="77777777" w:rsidR="00D00AE1" w:rsidRPr="005D6ABB" w:rsidRDefault="00C93AC9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Detail-oriented</w:t>
      </w:r>
      <w:r w:rsidR="00EC62F7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and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highly </w:t>
      </w:r>
      <w:r w:rsidR="00EC62F7" w:rsidRPr="005D6ABB">
        <w:rPr>
          <w:rFonts w:ascii="Calibri" w:eastAsia="Times New Roman" w:hAnsi="Calibri" w:cs="Times New Roman"/>
          <w:color w:val="000000" w:themeColor="text1"/>
          <w:lang w:eastAsia="en-IE"/>
        </w:rPr>
        <w:t>organised</w:t>
      </w:r>
    </w:p>
    <w:p w14:paraId="459E8CB4" w14:textId="77777777" w:rsidR="00D00AE1" w:rsidRPr="005D6ABB" w:rsidRDefault="00EC62F7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Excellent time-management ski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>lls, ability to</w:t>
      </w:r>
      <w:r w:rsidR="002440E3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be flexible,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manage multiple </w:t>
      </w:r>
      <w:r w:rsidR="002440E3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tasks as well as </w:t>
      </w: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prioritise and meet deadlines</w:t>
      </w:r>
    </w:p>
    <w:p w14:paraId="6E88A7E2" w14:textId="77777777" w:rsidR="00D00AE1" w:rsidRPr="005D6ABB" w:rsidRDefault="00EC62F7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Excellent written a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>n</w:t>
      </w: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d verbal communication skill</w:t>
      </w:r>
      <w:r w:rsidR="000B4E6B" w:rsidRPr="005D6ABB">
        <w:rPr>
          <w:rFonts w:ascii="Calibri" w:eastAsia="Times New Roman" w:hAnsi="Calibri" w:cs="Times New Roman"/>
          <w:color w:val="000000" w:themeColor="text1"/>
          <w:lang w:eastAsia="en-IE"/>
        </w:rPr>
        <w:t>s</w:t>
      </w:r>
    </w:p>
    <w:p w14:paraId="0B9D88C8" w14:textId="77777777" w:rsidR="00D00AE1" w:rsidRPr="005D6ABB" w:rsidRDefault="00EC62F7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>Great people skills</w:t>
      </w:r>
      <w:r w:rsidR="00A91893" w:rsidRPr="005D6ABB">
        <w:rPr>
          <w:rFonts w:ascii="Calibri" w:eastAsia="Times New Roman" w:hAnsi="Calibri" w:cs="Times New Roman"/>
          <w:color w:val="000000" w:themeColor="text1"/>
          <w:lang w:eastAsia="en-IE"/>
        </w:rPr>
        <w:t>,</w:t>
      </w:r>
      <w:r w:rsidR="000B4E6B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with a proven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ability to </w:t>
      </w:r>
      <w:r w:rsidR="00C93AC9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build good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>work</w:t>
      </w:r>
      <w:r w:rsidR="00C93AC9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ing relationships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within own immediate team as well </w:t>
      </w:r>
      <w:r w:rsidR="00DC023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as with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cross functional teams </w:t>
      </w:r>
      <w:r w:rsidR="00E937F6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within a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large organisation </w:t>
      </w:r>
    </w:p>
    <w:p w14:paraId="359527EA" w14:textId="77777777" w:rsidR="00D00AE1" w:rsidRPr="005D6ABB" w:rsidRDefault="00DC0231" w:rsidP="005D6ABB">
      <w:pPr>
        <w:numPr>
          <w:ilvl w:val="0"/>
          <w:numId w:val="3"/>
        </w:numPr>
        <w:shd w:val="clear" w:color="auto" w:fill="FFFFFF"/>
        <w:spacing w:after="120" w:line="336" w:lineRule="atLeast"/>
        <w:rPr>
          <w:rFonts w:ascii="Calibri" w:eastAsia="Times New Roman" w:hAnsi="Calibri" w:cs="Times New Roman"/>
          <w:color w:val="000000" w:themeColor="text1"/>
          <w:lang w:eastAsia="en-IE"/>
        </w:rPr>
      </w:pPr>
      <w:r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Have an understanding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>of the prob</w:t>
      </w:r>
      <w:r w:rsidR="000B4E6B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lems associated with long term </w:t>
      </w:r>
      <w:r w:rsidR="00D00AE1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unemployment and social exclusion </w:t>
      </w:r>
      <w:r w:rsidR="005D2D09" w:rsidRPr="005D6ABB">
        <w:rPr>
          <w:rFonts w:ascii="Calibri" w:eastAsia="Times New Roman" w:hAnsi="Calibri" w:cs="Times New Roman"/>
          <w:color w:val="000000" w:themeColor="text1"/>
          <w:lang w:eastAsia="en-IE"/>
        </w:rPr>
        <w:t xml:space="preserve"> </w:t>
      </w:r>
    </w:p>
    <w:p w14:paraId="36290BE2" w14:textId="77777777" w:rsidR="00DC0231" w:rsidRPr="005D6ABB" w:rsidRDefault="00DC0231" w:rsidP="005D6ABB">
      <w:pPr>
        <w:shd w:val="clear" w:color="auto" w:fill="FFFFFF"/>
        <w:spacing w:after="120" w:line="336" w:lineRule="atLeast"/>
        <w:ind w:left="720"/>
        <w:rPr>
          <w:rFonts w:ascii="Calibri" w:eastAsia="Times New Roman" w:hAnsi="Calibri" w:cs="Times New Roman"/>
          <w:color w:val="000000" w:themeColor="text1"/>
          <w:lang w:eastAsia="en-IE"/>
        </w:rPr>
      </w:pPr>
    </w:p>
    <w:p w14:paraId="5FB9A8B4" w14:textId="77777777" w:rsidR="009C14E3" w:rsidRDefault="00DC0231" w:rsidP="003A6A61">
      <w:pPr>
        <w:pStyle w:val="NormalWeb"/>
        <w:rPr>
          <w:rFonts w:ascii="Calibri" w:hAnsi="Calibri"/>
          <w:color w:val="444444"/>
          <w:sz w:val="22"/>
          <w:szCs w:val="22"/>
        </w:rPr>
      </w:pPr>
      <w:r w:rsidRPr="00DB2713">
        <w:rPr>
          <w:rFonts w:ascii="Calibri" w:hAnsi="Calibri"/>
          <w:color w:val="444444"/>
          <w:sz w:val="22"/>
          <w:szCs w:val="22"/>
        </w:rPr>
        <w:t xml:space="preserve">Salary </w:t>
      </w:r>
      <w:r w:rsidR="003A6A61">
        <w:rPr>
          <w:rFonts w:ascii="Calibri" w:hAnsi="Calibri"/>
          <w:color w:val="444444"/>
          <w:sz w:val="22"/>
          <w:szCs w:val="22"/>
        </w:rPr>
        <w:t xml:space="preserve">offered will be in line the </w:t>
      </w:r>
      <w:r w:rsidRPr="00DB2713">
        <w:rPr>
          <w:rFonts w:ascii="Calibri" w:hAnsi="Calibri"/>
          <w:color w:val="444444"/>
          <w:sz w:val="22"/>
          <w:szCs w:val="22"/>
        </w:rPr>
        <w:t xml:space="preserve">Clerical Officer pay scale </w:t>
      </w:r>
    </w:p>
    <w:p w14:paraId="7089E5CB" w14:textId="77777777" w:rsidR="003A6A61" w:rsidRPr="00F0526D" w:rsidRDefault="003A6A61" w:rsidP="003A6A61">
      <w:pPr>
        <w:pStyle w:val="NormalWeb"/>
        <w:rPr>
          <w:rFonts w:ascii="Calibri" w:hAnsi="Calibri"/>
          <w:b/>
          <w:color w:val="444444"/>
          <w:sz w:val="22"/>
          <w:szCs w:val="22"/>
        </w:rPr>
      </w:pPr>
      <w:r w:rsidRPr="00F0526D">
        <w:rPr>
          <w:rFonts w:ascii="Calibri" w:hAnsi="Calibri"/>
          <w:b/>
          <w:color w:val="000000" w:themeColor="text1"/>
          <w:sz w:val="22"/>
          <w:szCs w:val="22"/>
        </w:rPr>
        <w:t>This role will be based at SDC Partnership, Nangor Road office with some travel</w:t>
      </w:r>
      <w:r w:rsidR="0017150A">
        <w:rPr>
          <w:rFonts w:ascii="Calibri" w:hAnsi="Calibri"/>
          <w:b/>
          <w:color w:val="000000" w:themeColor="text1"/>
          <w:sz w:val="22"/>
          <w:szCs w:val="22"/>
        </w:rPr>
        <w:t xml:space="preserve"> maybe</w:t>
      </w:r>
      <w:r w:rsidRPr="00F0526D">
        <w:rPr>
          <w:rFonts w:ascii="Calibri" w:hAnsi="Calibri"/>
          <w:b/>
          <w:color w:val="000000" w:themeColor="text1"/>
          <w:sz w:val="22"/>
          <w:szCs w:val="22"/>
        </w:rPr>
        <w:t xml:space="preserve"> required from time to time.</w:t>
      </w:r>
      <w:r w:rsidRPr="00F0526D">
        <w:rPr>
          <w:rFonts w:ascii="Calibri" w:hAnsi="Calibri"/>
          <w:b/>
          <w:color w:val="444444"/>
          <w:sz w:val="22"/>
          <w:szCs w:val="22"/>
        </w:rPr>
        <w:t xml:space="preserve"> </w:t>
      </w:r>
    </w:p>
    <w:p w14:paraId="754185DE" w14:textId="77777777" w:rsidR="009C14E3" w:rsidRDefault="00834760" w:rsidP="009C14E3">
      <w:pPr>
        <w:pStyle w:val="NormalWeb"/>
        <w:rPr>
          <w:rFonts w:ascii="Tahoma" w:hAnsi="Tahoma" w:cs="Tahoma"/>
          <w:b/>
          <w:sz w:val="18"/>
          <w:u w:val="single"/>
        </w:rPr>
      </w:pPr>
      <w:r w:rsidRPr="00874B21">
        <w:rPr>
          <w:rFonts w:ascii="Tahoma" w:eastAsia="Calibri" w:hAnsi="Tahoma" w:cs="Tahoma"/>
          <w:b/>
          <w:sz w:val="18"/>
          <w:u w:val="single"/>
        </w:rPr>
        <w:t xml:space="preserve">Applications by </w:t>
      </w:r>
      <w:r>
        <w:rPr>
          <w:rFonts w:ascii="Tahoma" w:eastAsia="Calibri" w:hAnsi="Tahoma" w:cs="Tahoma"/>
          <w:b/>
          <w:sz w:val="18"/>
          <w:u w:val="single"/>
        </w:rPr>
        <w:t xml:space="preserve">post </w:t>
      </w:r>
      <w:r>
        <w:rPr>
          <w:rFonts w:ascii="Tahoma" w:hAnsi="Tahoma" w:cs="Tahoma"/>
          <w:b/>
          <w:sz w:val="18"/>
          <w:u w:val="single"/>
        </w:rPr>
        <w:t xml:space="preserve">only </w:t>
      </w:r>
    </w:p>
    <w:p w14:paraId="6DB98FDB" w14:textId="77777777" w:rsidR="009C14E3" w:rsidRPr="00514FAC" w:rsidRDefault="00834760" w:rsidP="009C14E3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514FAC">
        <w:rPr>
          <w:rFonts w:ascii="Calibri" w:hAnsi="Calibri"/>
          <w:color w:val="000000" w:themeColor="text1"/>
          <w:sz w:val="22"/>
          <w:szCs w:val="22"/>
        </w:rPr>
        <w:t>Three</w:t>
      </w:r>
      <w:r w:rsidR="00DC0231" w:rsidRPr="00514FAC">
        <w:rPr>
          <w:rFonts w:ascii="Calibri" w:hAnsi="Calibri"/>
          <w:color w:val="000000" w:themeColor="text1"/>
          <w:sz w:val="22"/>
          <w:szCs w:val="22"/>
        </w:rPr>
        <w:t xml:space="preserve"> copies of your, CV and cove</w:t>
      </w:r>
      <w:r w:rsidR="00ED1F5F" w:rsidRPr="00514FAC">
        <w:rPr>
          <w:rFonts w:ascii="Calibri" w:hAnsi="Calibri"/>
          <w:color w:val="000000" w:themeColor="text1"/>
          <w:sz w:val="22"/>
          <w:szCs w:val="22"/>
        </w:rPr>
        <w:t>r letter should be addressed to:</w:t>
      </w:r>
    </w:p>
    <w:p w14:paraId="02D0A84B" w14:textId="77777777" w:rsidR="009C14E3" w:rsidRPr="00514FAC" w:rsidRDefault="001E5DE7" w:rsidP="009C14E3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Administration &amp; Operation </w:t>
      </w:r>
      <w:r w:rsidR="00C26185" w:rsidRPr="00514FAC">
        <w:rPr>
          <w:rFonts w:ascii="Calibri" w:hAnsi="Calibri"/>
          <w:color w:val="000000" w:themeColor="text1"/>
          <w:sz w:val="22"/>
          <w:szCs w:val="22"/>
        </w:rPr>
        <w:t>Department</w:t>
      </w:r>
      <w:r w:rsidR="003A6A61" w:rsidRPr="00514FAC">
        <w:rPr>
          <w:rFonts w:ascii="Calibri" w:hAnsi="Calibri"/>
          <w:color w:val="000000" w:themeColor="text1"/>
          <w:sz w:val="22"/>
          <w:szCs w:val="22"/>
        </w:rPr>
        <w:t xml:space="preserve">, South Dublin </w:t>
      </w:r>
      <w:r w:rsidR="00DC0231" w:rsidRPr="00514FAC">
        <w:rPr>
          <w:rFonts w:ascii="Calibri" w:hAnsi="Calibri"/>
          <w:color w:val="000000" w:themeColor="text1"/>
          <w:sz w:val="22"/>
          <w:szCs w:val="22"/>
        </w:rPr>
        <w:t xml:space="preserve">County Partnership, </w:t>
      </w:r>
    </w:p>
    <w:p w14:paraId="19D4EFBC" w14:textId="77777777" w:rsidR="003A6A61" w:rsidRPr="00514FAC" w:rsidRDefault="00DC0231" w:rsidP="009C14E3">
      <w:pPr>
        <w:pStyle w:val="NormalWeb"/>
        <w:rPr>
          <w:rFonts w:ascii="Tahoma" w:hAnsi="Tahoma" w:cs="Tahoma"/>
          <w:b/>
          <w:color w:val="000000" w:themeColor="text1"/>
          <w:sz w:val="18"/>
          <w:u w:val="single"/>
        </w:rPr>
      </w:pPr>
      <w:r w:rsidRPr="00514FAC">
        <w:rPr>
          <w:rFonts w:ascii="Calibri" w:hAnsi="Calibri"/>
          <w:color w:val="000000" w:themeColor="text1"/>
          <w:sz w:val="22"/>
          <w:szCs w:val="22"/>
        </w:rPr>
        <w:t>Unit D1, Nangor Road Business Park, Nangor Road, Dublin 12.</w:t>
      </w:r>
      <w:r w:rsidR="003A6A61" w:rsidRPr="00514FAC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14:paraId="18FDB267" w14:textId="77777777" w:rsidR="003A6A61" w:rsidRPr="006B747D" w:rsidRDefault="00ED1F5F" w:rsidP="009C14E3">
      <w:pPr>
        <w:pStyle w:val="NormalWeb"/>
        <w:rPr>
          <w:rFonts w:ascii="Calibri" w:hAnsi="Calibri"/>
          <w:b/>
          <w:color w:val="000000" w:themeColor="text1"/>
          <w:sz w:val="22"/>
          <w:szCs w:val="22"/>
        </w:rPr>
      </w:pPr>
      <w:r w:rsidRPr="006B747D">
        <w:rPr>
          <w:rFonts w:ascii="Calibri" w:hAnsi="Calibri"/>
          <w:b/>
          <w:color w:val="000000" w:themeColor="text1"/>
          <w:sz w:val="22"/>
          <w:szCs w:val="22"/>
        </w:rPr>
        <w:t xml:space="preserve">Please mark </w:t>
      </w:r>
      <w:r w:rsidR="002440E3" w:rsidRPr="006B747D">
        <w:rPr>
          <w:rFonts w:ascii="Calibri" w:hAnsi="Calibri"/>
          <w:b/>
          <w:color w:val="000000" w:themeColor="text1"/>
          <w:sz w:val="22"/>
          <w:szCs w:val="22"/>
        </w:rPr>
        <w:t xml:space="preserve">applications </w:t>
      </w:r>
      <w:r w:rsidRPr="006B747D">
        <w:rPr>
          <w:rFonts w:ascii="Calibri" w:hAnsi="Calibri"/>
          <w:b/>
          <w:color w:val="000000" w:themeColor="text1"/>
          <w:sz w:val="22"/>
          <w:szCs w:val="22"/>
        </w:rPr>
        <w:t xml:space="preserve">- </w:t>
      </w:r>
      <w:r w:rsidR="003A6A61" w:rsidRPr="006B747D">
        <w:rPr>
          <w:rFonts w:ascii="Calibri" w:hAnsi="Calibri"/>
          <w:b/>
          <w:color w:val="000000" w:themeColor="text1"/>
          <w:sz w:val="22"/>
          <w:szCs w:val="22"/>
        </w:rPr>
        <w:t>Enter</w:t>
      </w:r>
      <w:r w:rsidR="006B747D" w:rsidRPr="006B747D">
        <w:rPr>
          <w:rFonts w:ascii="Calibri" w:hAnsi="Calibri"/>
          <w:b/>
          <w:color w:val="000000" w:themeColor="text1"/>
          <w:sz w:val="22"/>
          <w:szCs w:val="22"/>
        </w:rPr>
        <w:t xml:space="preserve">prise and Employment Project Assistant Vacancy </w:t>
      </w:r>
    </w:p>
    <w:p w14:paraId="57B1DF40" w14:textId="77777777" w:rsidR="00DC0231" w:rsidRPr="00514FAC" w:rsidRDefault="00F0526D" w:rsidP="009C14E3">
      <w:pPr>
        <w:pStyle w:val="NormalWeb"/>
        <w:rPr>
          <w:rFonts w:ascii="Calibri" w:hAnsi="Calibri"/>
          <w:b/>
          <w:color w:val="000000" w:themeColor="text1"/>
          <w:sz w:val="22"/>
          <w:szCs w:val="22"/>
        </w:rPr>
      </w:pPr>
      <w:r w:rsidRPr="00514FAC">
        <w:rPr>
          <w:rFonts w:ascii="Calibri" w:hAnsi="Calibri"/>
          <w:b/>
          <w:color w:val="000000" w:themeColor="text1"/>
          <w:sz w:val="22"/>
          <w:szCs w:val="22"/>
        </w:rPr>
        <w:t xml:space="preserve">Closing date: </w:t>
      </w:r>
      <w:proofErr w:type="gramStart"/>
      <w:r w:rsidR="0063233B">
        <w:rPr>
          <w:rFonts w:ascii="Calibri" w:hAnsi="Calibri"/>
          <w:b/>
          <w:color w:val="000000" w:themeColor="text1"/>
          <w:sz w:val="22"/>
          <w:szCs w:val="22"/>
        </w:rPr>
        <w:t xml:space="preserve">Friday </w:t>
      </w:r>
      <w:r w:rsidR="00B24437" w:rsidRPr="00514FAC">
        <w:rPr>
          <w:rFonts w:ascii="Calibri" w:hAnsi="Calibri"/>
          <w:b/>
          <w:color w:val="000000" w:themeColor="text1"/>
          <w:sz w:val="22"/>
          <w:szCs w:val="22"/>
        </w:rPr>
        <w:t xml:space="preserve"> 2</w:t>
      </w:r>
      <w:proofErr w:type="gramEnd"/>
      <w:r w:rsidR="001E5DE7" w:rsidRPr="001E5DE7">
        <w:rPr>
          <w:rFonts w:ascii="Calibri" w:hAnsi="Calibri"/>
          <w:b/>
          <w:color w:val="000000" w:themeColor="text1"/>
          <w:sz w:val="22"/>
          <w:szCs w:val="22"/>
          <w:vertAlign w:val="superscript"/>
        </w:rPr>
        <w:t>nd</w:t>
      </w:r>
      <w:r w:rsidR="00B24437" w:rsidRPr="00514FAC">
        <w:rPr>
          <w:rFonts w:ascii="Calibri" w:hAnsi="Calibri"/>
          <w:b/>
          <w:color w:val="000000" w:themeColor="text1"/>
          <w:sz w:val="22"/>
          <w:szCs w:val="22"/>
        </w:rPr>
        <w:t xml:space="preserve"> October 2020 </w:t>
      </w:r>
    </w:p>
    <w:p w14:paraId="5DCE7F2D" w14:textId="77777777" w:rsidR="00DC0231" w:rsidRPr="00514FAC" w:rsidRDefault="00DC0231" w:rsidP="009C14E3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514FAC">
        <w:rPr>
          <w:rFonts w:ascii="Calibri" w:hAnsi="Calibri"/>
          <w:color w:val="000000" w:themeColor="text1"/>
          <w:sz w:val="22"/>
          <w:szCs w:val="22"/>
        </w:rPr>
        <w:t>South Dublin County Partnership is an equal opportunities employer</w:t>
      </w:r>
    </w:p>
    <w:p w14:paraId="55F1D4E3" w14:textId="77777777" w:rsidR="00D769F7" w:rsidRPr="00687DB6" w:rsidRDefault="00D769F7" w:rsidP="00FB4144">
      <w:pPr>
        <w:tabs>
          <w:tab w:val="left" w:pos="5479"/>
        </w:tabs>
      </w:pPr>
    </w:p>
    <w:sectPr w:rsidR="00D769F7" w:rsidRPr="00687DB6" w:rsidSect="005D6ABB">
      <w:headerReference w:type="default" r:id="rId10"/>
      <w:footerReference w:type="default" r:id="rId11"/>
      <w:pgSz w:w="11906" w:h="16838"/>
      <w:pgMar w:top="426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255A" w14:textId="77777777" w:rsidR="00797CFF" w:rsidRDefault="00797CFF" w:rsidP="007A4B45">
      <w:pPr>
        <w:spacing w:after="0" w:line="240" w:lineRule="auto"/>
      </w:pPr>
      <w:r>
        <w:separator/>
      </w:r>
    </w:p>
  </w:endnote>
  <w:endnote w:type="continuationSeparator" w:id="0">
    <w:p w14:paraId="598BE8D6" w14:textId="77777777" w:rsidR="00797CFF" w:rsidRDefault="00797CFF" w:rsidP="007A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6805" w14:textId="77777777" w:rsidR="007A4B45" w:rsidRPr="007A4B45" w:rsidRDefault="00C05F63" w:rsidP="007A4B45">
    <w:pPr>
      <w:pStyle w:val="Footer"/>
    </w:pPr>
    <w:r>
      <w:rPr>
        <w:rFonts w:ascii="Calibri" w:eastAsia="Times New Roman" w:hAnsi="Calibri" w:cs="Calibri"/>
        <w:noProof/>
        <w:color w:val="000000"/>
        <w:lang w:val="en-US" w:eastAsia="en-US"/>
      </w:rPr>
      <w:drawing>
        <wp:inline distT="0" distB="0" distL="0" distR="0" wp14:anchorId="34812E9A" wp14:editId="5AE598C5">
          <wp:extent cx="5731510" cy="568414"/>
          <wp:effectExtent l="19050" t="0" r="2540" b="0"/>
          <wp:docPr id="2" name="Picture 1" descr="cid:1dd59312-748e-4152-9c0e-0bae8fb3c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dd59312-748e-4152-9c0e-0bae8fb3cdd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8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E5C0" w14:textId="77777777" w:rsidR="00797CFF" w:rsidRDefault="00797CFF" w:rsidP="007A4B45">
      <w:pPr>
        <w:spacing w:after="0" w:line="240" w:lineRule="auto"/>
      </w:pPr>
      <w:r>
        <w:separator/>
      </w:r>
    </w:p>
  </w:footnote>
  <w:footnote w:type="continuationSeparator" w:id="0">
    <w:p w14:paraId="51F2D916" w14:textId="77777777" w:rsidR="00797CFF" w:rsidRDefault="00797CFF" w:rsidP="007A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8261" w14:textId="77777777" w:rsidR="007A4B45" w:rsidRDefault="007A4B45">
    <w:pPr>
      <w:pStyle w:val="Header"/>
    </w:pPr>
    <w:r w:rsidRPr="007A4B45">
      <w:rPr>
        <w:noProof/>
        <w:lang w:val="en-US" w:eastAsia="en-US"/>
      </w:rPr>
      <w:drawing>
        <wp:inline distT="0" distB="0" distL="0" distR="0" wp14:anchorId="2AB0549C" wp14:editId="49AAB226">
          <wp:extent cx="1562100" cy="581025"/>
          <wp:effectExtent l="19050" t="0" r="0" b="0"/>
          <wp:docPr id="1" name="Picture 7" descr="SDCP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DCP logo colour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25F"/>
    <w:multiLevelType w:val="hybridMultilevel"/>
    <w:tmpl w:val="4E00AA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4AF"/>
    <w:multiLevelType w:val="multilevel"/>
    <w:tmpl w:val="B6A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826"/>
    <w:multiLevelType w:val="multilevel"/>
    <w:tmpl w:val="9E1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C0CD9"/>
    <w:multiLevelType w:val="hybridMultilevel"/>
    <w:tmpl w:val="B12A4A06"/>
    <w:lvl w:ilvl="0" w:tplc="2228C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30D8"/>
    <w:multiLevelType w:val="hybridMultilevel"/>
    <w:tmpl w:val="2C94A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1E27"/>
    <w:multiLevelType w:val="hybridMultilevel"/>
    <w:tmpl w:val="D50E0E90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89344B"/>
    <w:multiLevelType w:val="hybridMultilevel"/>
    <w:tmpl w:val="C89A5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144"/>
    <w:rsid w:val="000171A2"/>
    <w:rsid w:val="00031821"/>
    <w:rsid w:val="000B4E6B"/>
    <w:rsid w:val="001152FA"/>
    <w:rsid w:val="00132C77"/>
    <w:rsid w:val="00153841"/>
    <w:rsid w:val="0017150A"/>
    <w:rsid w:val="001C79C4"/>
    <w:rsid w:val="001E5DE7"/>
    <w:rsid w:val="00215DDA"/>
    <w:rsid w:val="002440E3"/>
    <w:rsid w:val="002C1CDA"/>
    <w:rsid w:val="00310926"/>
    <w:rsid w:val="003159A6"/>
    <w:rsid w:val="00316618"/>
    <w:rsid w:val="0037749E"/>
    <w:rsid w:val="003953C3"/>
    <w:rsid w:val="003A6A61"/>
    <w:rsid w:val="003D1F33"/>
    <w:rsid w:val="003E50E8"/>
    <w:rsid w:val="003F41DE"/>
    <w:rsid w:val="004218FD"/>
    <w:rsid w:val="00490E50"/>
    <w:rsid w:val="004A0016"/>
    <w:rsid w:val="004F50E6"/>
    <w:rsid w:val="00514FAC"/>
    <w:rsid w:val="0051578D"/>
    <w:rsid w:val="005D2D09"/>
    <w:rsid w:val="005D6ABB"/>
    <w:rsid w:val="005E0D3C"/>
    <w:rsid w:val="005E5DE1"/>
    <w:rsid w:val="0063233B"/>
    <w:rsid w:val="0064482D"/>
    <w:rsid w:val="006705EA"/>
    <w:rsid w:val="00677965"/>
    <w:rsid w:val="00687DB6"/>
    <w:rsid w:val="006B747D"/>
    <w:rsid w:val="00721E55"/>
    <w:rsid w:val="00754B10"/>
    <w:rsid w:val="00797CFF"/>
    <w:rsid w:val="007A4B45"/>
    <w:rsid w:val="00834760"/>
    <w:rsid w:val="008371CA"/>
    <w:rsid w:val="008B300C"/>
    <w:rsid w:val="008C6418"/>
    <w:rsid w:val="0090187E"/>
    <w:rsid w:val="009228C6"/>
    <w:rsid w:val="00925B64"/>
    <w:rsid w:val="009645D4"/>
    <w:rsid w:val="009A559E"/>
    <w:rsid w:val="009B2AD0"/>
    <w:rsid w:val="009C14E3"/>
    <w:rsid w:val="009D6E90"/>
    <w:rsid w:val="00A86233"/>
    <w:rsid w:val="00A910D0"/>
    <w:rsid w:val="00A91893"/>
    <w:rsid w:val="00B12D01"/>
    <w:rsid w:val="00B24437"/>
    <w:rsid w:val="00B550BE"/>
    <w:rsid w:val="00B87931"/>
    <w:rsid w:val="00BB7150"/>
    <w:rsid w:val="00C05F63"/>
    <w:rsid w:val="00C21445"/>
    <w:rsid w:val="00C26185"/>
    <w:rsid w:val="00C93AC9"/>
    <w:rsid w:val="00CC5686"/>
    <w:rsid w:val="00CE2E0F"/>
    <w:rsid w:val="00CE64CD"/>
    <w:rsid w:val="00D00AE1"/>
    <w:rsid w:val="00D769F7"/>
    <w:rsid w:val="00DB2713"/>
    <w:rsid w:val="00DC0231"/>
    <w:rsid w:val="00DC46E1"/>
    <w:rsid w:val="00E13DB4"/>
    <w:rsid w:val="00E937F6"/>
    <w:rsid w:val="00EC3A0E"/>
    <w:rsid w:val="00EC62F7"/>
    <w:rsid w:val="00ED1F5F"/>
    <w:rsid w:val="00F0526D"/>
    <w:rsid w:val="00F5515A"/>
    <w:rsid w:val="00FB4144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BCC4"/>
  <w15:docId w15:val="{0AE01768-95A2-486E-834C-6A3258F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31"/>
  </w:style>
  <w:style w:type="paragraph" w:styleId="Heading2">
    <w:name w:val="heading 2"/>
    <w:basedOn w:val="Normal"/>
    <w:link w:val="Heading2Char"/>
    <w:uiPriority w:val="9"/>
    <w:qFormat/>
    <w:rsid w:val="009C1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1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4B10"/>
    <w:pPr>
      <w:spacing w:after="0" w:line="240" w:lineRule="auto"/>
    </w:pPr>
    <w:rPr>
      <w:rFonts w:ascii="Courier New" w:hAnsi="Courier New" w:cs="Courier New"/>
      <w:sz w:val="20"/>
      <w:szCs w:val="20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54B10"/>
    <w:rPr>
      <w:rFonts w:ascii="Courier New" w:hAnsi="Courier New" w:cs="Courier New"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754B10"/>
    <w:pPr>
      <w:ind w:left="720"/>
    </w:pPr>
    <w:rPr>
      <w:rFonts w:ascii="Calibri" w:hAnsi="Calibri" w:cs="Times New Roman"/>
      <w:lang w:eastAsia="en-IE"/>
    </w:rPr>
  </w:style>
  <w:style w:type="paragraph" w:customStyle="1" w:styleId="Default">
    <w:name w:val="Default"/>
    <w:basedOn w:val="Normal"/>
    <w:rsid w:val="00754B1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C023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7A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45"/>
  </w:style>
  <w:style w:type="paragraph" w:styleId="Footer">
    <w:name w:val="footer"/>
    <w:basedOn w:val="Normal"/>
    <w:link w:val="FooterChar"/>
    <w:uiPriority w:val="99"/>
    <w:semiHidden/>
    <w:unhideWhenUsed/>
    <w:rsid w:val="007A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45"/>
  </w:style>
  <w:style w:type="paragraph" w:styleId="BalloonText">
    <w:name w:val="Balloon Text"/>
    <w:basedOn w:val="Normal"/>
    <w:link w:val="BalloonTextChar"/>
    <w:uiPriority w:val="99"/>
    <w:semiHidden/>
    <w:unhideWhenUsed/>
    <w:rsid w:val="007A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C14E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odyText2">
    <w:name w:val="Body Text 2"/>
    <w:basedOn w:val="Normal"/>
    <w:link w:val="BodyText2Char"/>
    <w:rsid w:val="005D6ABB"/>
    <w:pPr>
      <w:spacing w:after="0" w:line="240" w:lineRule="auto"/>
      <w:jc w:val="both"/>
    </w:pPr>
    <w:rPr>
      <w:rFonts w:ascii="Calibri" w:eastAsia="Times New Roman" w:hAnsi="Calibri" w:cs="Times New Roman"/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5D6ABB"/>
    <w:rPr>
      <w:rFonts w:ascii="Calibri" w:eastAsia="Times New Roman" w:hAnsi="Calibri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400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7874">
                                  <w:marLeft w:val="0"/>
                                  <w:marRight w:val="0"/>
                                  <w:marTop w:val="0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44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1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7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63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5869">
                                  <w:marLeft w:val="0"/>
                                  <w:marRight w:val="0"/>
                                  <w:marTop w:val="0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dd59312-748e-4152-9c0e-0bae8fb3cd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3DA.2E72B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3426B-CC7F-486F-94B6-91FFECB5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db68-fe6c-4397-a445-0d522ca56a4f"/>
    <ds:schemaRef ds:uri="f4d03a9f-5367-4318-ad37-240dd7e68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A964-ABF3-481A-B41F-8EA91B66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B9710-59DA-40F5-A35A-94D5C980E164}">
  <ds:schemaRefs>
    <ds:schemaRef ds:uri="http://schemas.microsoft.com/office/2006/documentManagement/types"/>
    <ds:schemaRef ds:uri="8667db68-fe6c-4397-a445-0d522ca56a4f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f4d03a9f-5367-4318-ad37-240dd7e685d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brid.healy</dc:creator>
  <cp:lastModifiedBy>Tanya Higgins-Carey</cp:lastModifiedBy>
  <cp:revision>2</cp:revision>
  <cp:lastPrinted>2020-09-17T08:58:00Z</cp:lastPrinted>
  <dcterms:created xsi:type="dcterms:W3CDTF">2020-09-21T15:23:00Z</dcterms:created>
  <dcterms:modified xsi:type="dcterms:W3CDTF">2020-09-21T15:23:00Z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