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82" w:rsidRDefault="00BE4A82">
      <w:pPr>
        <w:jc w:val="center"/>
      </w:pPr>
    </w:p>
    <w:p w:rsidR="00E20EC9" w:rsidRDefault="00A34037">
      <w:pPr>
        <w:jc w:val="center"/>
      </w:pPr>
      <w:r>
        <w:rPr>
          <w:noProof/>
          <w:lang w:val="en-IE" w:eastAsia="en-IE" w:bidi="ar-SA"/>
        </w:rPr>
        <w:drawing>
          <wp:inline distT="0" distB="0" distL="0" distR="0">
            <wp:extent cx="1571625" cy="795263"/>
            <wp:effectExtent l="0" t="0" r="0" b="5080"/>
            <wp:docPr id="2" name="Picture 2" descr="\\fileserver1\SICAP\INFORMATION\Logos\2020 Logos\GRD logo_- hi res DEC_2018_7427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1\SICAP\INFORMATION\Logos\2020 Logos\GRD logo_- hi res DEC_2018_7427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598" cy="802839"/>
                    </a:xfrm>
                    <a:prstGeom prst="rect">
                      <a:avLst/>
                    </a:prstGeom>
                    <a:noFill/>
                    <a:ln>
                      <a:noFill/>
                    </a:ln>
                  </pic:spPr>
                </pic:pic>
              </a:graphicData>
            </a:graphic>
          </wp:inline>
        </w:drawing>
      </w:r>
    </w:p>
    <w:p w:rsidR="00BE4A82" w:rsidRPr="00E20EC9" w:rsidRDefault="00BE4A82">
      <w:pPr>
        <w:spacing w:line="276" w:lineRule="auto"/>
        <w:jc w:val="center"/>
        <w:rPr>
          <w:b/>
          <w:sz w:val="32"/>
          <w:szCs w:val="32"/>
        </w:rPr>
      </w:pPr>
    </w:p>
    <w:p w:rsidR="00E24DDE" w:rsidRPr="00A34037" w:rsidRDefault="00CD37ED" w:rsidP="00A34037">
      <w:pPr>
        <w:spacing w:line="276" w:lineRule="auto"/>
        <w:jc w:val="center"/>
        <w:rPr>
          <w:rFonts w:asciiTheme="minorHAnsi" w:hAnsiTheme="minorHAnsi" w:cstheme="minorHAnsi"/>
          <w:sz w:val="28"/>
          <w:szCs w:val="28"/>
        </w:rPr>
      </w:pPr>
      <w:r>
        <w:rPr>
          <w:rFonts w:asciiTheme="minorHAnsi" w:hAnsiTheme="minorHAnsi" w:cstheme="minorHAnsi"/>
          <w:sz w:val="28"/>
        </w:rPr>
        <w:t>Tá Forbairt Tuaithe na Gaillimhe ag earcú</w:t>
      </w:r>
    </w:p>
    <w:p w:rsidR="00A34037" w:rsidRDefault="00EA7C7E" w:rsidP="00A34037">
      <w:pPr>
        <w:jc w:val="center"/>
        <w:rPr>
          <w:rFonts w:asciiTheme="minorHAnsi" w:hAnsiTheme="minorHAnsi" w:cstheme="minorHAnsi"/>
          <w:sz w:val="28"/>
          <w:szCs w:val="28"/>
        </w:rPr>
      </w:pPr>
      <w:r>
        <w:rPr>
          <w:rFonts w:asciiTheme="minorHAnsi" w:hAnsiTheme="minorHAnsi" w:cstheme="minorHAnsi"/>
          <w:b/>
          <w:sz w:val="32"/>
        </w:rPr>
        <w:t xml:space="preserve">Riarthóir/Fáilteoir </w:t>
      </w:r>
      <w:r>
        <w:rPr>
          <w:rFonts w:asciiTheme="minorHAnsi" w:hAnsiTheme="minorHAnsi" w:cstheme="minorHAnsi"/>
          <w:sz w:val="28"/>
        </w:rPr>
        <w:t>(Lánaimseartha) (Ros Muc)</w:t>
      </w:r>
    </w:p>
    <w:p w:rsidR="00BC04A6" w:rsidRPr="00A34037" w:rsidRDefault="00A34037" w:rsidP="00A34037">
      <w:pPr>
        <w:jc w:val="center"/>
        <w:rPr>
          <w:rFonts w:asciiTheme="minorHAnsi" w:hAnsiTheme="minorHAnsi" w:cstheme="minorHAnsi"/>
          <w:sz w:val="28"/>
          <w:szCs w:val="28"/>
        </w:rPr>
      </w:pPr>
      <w:r>
        <w:rPr>
          <w:rFonts w:asciiTheme="minorHAnsi" w:hAnsiTheme="minorHAnsi" w:cstheme="minorHAnsi"/>
          <w:sz w:val="28"/>
        </w:rPr>
        <w:t xml:space="preserve">A bheidh freagrach as seirbhísí fáiltithe, cléireachais agus tacaíochta riaracháin a chur ar fáil don GRD maidir leis an gClár um Chuimsiú Sóisialta agus Gníomhachtú Pobail (SICAP) i gConamara agus ar na hOileáin amach ón gCósta. </w:t>
      </w:r>
    </w:p>
    <w:p w:rsidR="00665AF5" w:rsidRPr="00A34037" w:rsidRDefault="00665AF5" w:rsidP="00A149B1">
      <w:pPr>
        <w:pStyle w:val="NoSpacing"/>
        <w:rPr>
          <w:rFonts w:asciiTheme="minorHAnsi" w:hAnsiTheme="minorHAnsi" w:cstheme="minorHAnsi"/>
          <w:sz w:val="28"/>
          <w:szCs w:val="28"/>
        </w:rPr>
      </w:pPr>
    </w:p>
    <w:p w:rsidR="00665AF5" w:rsidRPr="00A34037" w:rsidRDefault="00665AF5" w:rsidP="00A34037">
      <w:pPr>
        <w:pStyle w:val="NoSpacing"/>
        <w:jc w:val="center"/>
        <w:rPr>
          <w:rFonts w:asciiTheme="minorHAnsi" w:hAnsiTheme="minorHAnsi" w:cstheme="minorHAnsi"/>
          <w:b/>
          <w:sz w:val="28"/>
          <w:szCs w:val="28"/>
        </w:rPr>
      </w:pPr>
      <w:r>
        <w:rPr>
          <w:rFonts w:asciiTheme="minorHAnsi" w:hAnsiTheme="minorHAnsi" w:cstheme="minorHAnsi"/>
          <w:b/>
          <w:sz w:val="28"/>
        </w:rPr>
        <w:t>12 meán lae Dé Luain an 2 Márta 2020 an dáta deiridh a nglacfar le hiarratais.</w:t>
      </w:r>
    </w:p>
    <w:p w:rsidR="00177B92" w:rsidRPr="00A34037" w:rsidRDefault="00177B92" w:rsidP="00A34037">
      <w:pPr>
        <w:pStyle w:val="NoSpacing"/>
        <w:jc w:val="center"/>
        <w:rPr>
          <w:rFonts w:asciiTheme="minorHAnsi" w:hAnsiTheme="minorHAnsi" w:cstheme="minorHAnsi"/>
          <w:b/>
          <w:sz w:val="28"/>
          <w:szCs w:val="28"/>
        </w:rPr>
      </w:pPr>
    </w:p>
    <w:p w:rsidR="00D82BBB" w:rsidRPr="00A34037" w:rsidRDefault="00D82BBB" w:rsidP="00A34037">
      <w:pPr>
        <w:pStyle w:val="NoSpacing"/>
        <w:jc w:val="center"/>
        <w:rPr>
          <w:rFonts w:asciiTheme="minorHAnsi" w:hAnsiTheme="minorHAnsi" w:cstheme="minorHAnsi"/>
          <w:color w:val="000000"/>
          <w:sz w:val="28"/>
          <w:szCs w:val="28"/>
        </w:rPr>
      </w:pPr>
      <w:r>
        <w:rPr>
          <w:rFonts w:asciiTheme="minorHAnsi" w:hAnsiTheme="minorHAnsi" w:cstheme="minorHAnsi"/>
          <w:sz w:val="28"/>
        </w:rPr>
        <w:t>Tá cuntas iomlán ar an bpost le fáil ach é a iarraidh trí ríomhphost a sheoladh chuig:</w:t>
      </w:r>
      <w:hyperlink r:id="rId8">
        <w:r>
          <w:rPr>
            <w:rStyle w:val="Hyperlink"/>
            <w:rFonts w:asciiTheme="minorHAnsi" w:hAnsiTheme="minorHAnsi" w:cstheme="minorHAnsi"/>
            <w:sz w:val="28"/>
          </w:rPr>
          <w:t>grd@grd.ie</w:t>
        </w:r>
      </w:hyperlink>
      <w:r>
        <w:rPr>
          <w:rFonts w:asciiTheme="minorHAnsi" w:hAnsiTheme="minorHAnsi" w:cstheme="minorHAnsi"/>
          <w:color w:val="000000"/>
          <w:sz w:val="28"/>
        </w:rPr>
        <w:t xml:space="preserve"> nó glaoch a chur ar an uimhir Ghutháin</w:t>
      </w:r>
      <w:r>
        <w:rPr>
          <w:rFonts w:asciiTheme="minorHAnsi" w:hAnsiTheme="minorHAnsi" w:cstheme="minorHAnsi"/>
          <w:sz w:val="28"/>
        </w:rPr>
        <w:t xml:space="preserve">: </w:t>
      </w:r>
      <w:r>
        <w:rPr>
          <w:rFonts w:asciiTheme="minorHAnsi" w:hAnsiTheme="minorHAnsi" w:cstheme="minorHAnsi"/>
          <w:color w:val="000000"/>
          <w:sz w:val="28"/>
        </w:rPr>
        <w:t>091 844335.</w:t>
      </w:r>
    </w:p>
    <w:p w:rsidR="00BC04A6" w:rsidRPr="00A34037" w:rsidRDefault="00BC04A6" w:rsidP="00A34037">
      <w:pPr>
        <w:pStyle w:val="NoSpacing"/>
        <w:jc w:val="center"/>
        <w:rPr>
          <w:rFonts w:asciiTheme="minorHAnsi" w:hAnsiTheme="minorHAnsi" w:cstheme="minorHAnsi"/>
          <w:color w:val="000000"/>
          <w:sz w:val="28"/>
          <w:szCs w:val="28"/>
        </w:rPr>
      </w:pPr>
    </w:p>
    <w:p w:rsidR="00A34037" w:rsidRDefault="00D82BBB" w:rsidP="00A34037">
      <w:pPr>
        <w:pStyle w:val="NoSpacing"/>
        <w:jc w:val="center"/>
        <w:rPr>
          <w:rFonts w:asciiTheme="minorHAnsi" w:hAnsiTheme="minorHAnsi" w:cstheme="minorHAnsi"/>
          <w:sz w:val="28"/>
          <w:szCs w:val="28"/>
        </w:rPr>
      </w:pPr>
      <w:r>
        <w:rPr>
          <w:rFonts w:asciiTheme="minorHAnsi" w:hAnsiTheme="minorHAnsi" w:cstheme="minorHAnsi"/>
          <w:b/>
          <w:sz w:val="28"/>
        </w:rPr>
        <w:t>Ní mór ceithre chruachóip de do CV a sheoladh ar an bpost chuig</w:t>
      </w:r>
      <w:r>
        <w:rPr>
          <w:rFonts w:asciiTheme="minorHAnsi" w:hAnsiTheme="minorHAnsi" w:cstheme="minorHAnsi"/>
          <w:sz w:val="28"/>
        </w:rPr>
        <w:t>:</w:t>
      </w:r>
    </w:p>
    <w:p w:rsidR="00387027" w:rsidRPr="00A34037" w:rsidRDefault="00BC04A6" w:rsidP="00A34037">
      <w:pPr>
        <w:pStyle w:val="NoSpacing"/>
        <w:jc w:val="center"/>
        <w:rPr>
          <w:rFonts w:asciiTheme="minorHAnsi" w:hAnsiTheme="minorHAnsi" w:cstheme="minorHAnsi"/>
          <w:color w:val="000000"/>
          <w:sz w:val="28"/>
          <w:szCs w:val="28"/>
        </w:rPr>
      </w:pPr>
      <w:r>
        <w:rPr>
          <w:rFonts w:asciiTheme="minorHAnsi" w:hAnsiTheme="minorHAnsi" w:cstheme="minorHAnsi"/>
          <w:sz w:val="28"/>
        </w:rPr>
        <w:t>An Príomhfheidhmeannach, Cuideachta Forbartha Tuaithe na Gaillimhe Teo, Campas Uí Mhaoilíosa, Baile Átha an Rí, Co. na Gaillimhe.</w:t>
      </w:r>
    </w:p>
    <w:p w:rsidR="00387027" w:rsidRPr="00A34037" w:rsidRDefault="00387027" w:rsidP="00A34037">
      <w:pPr>
        <w:pStyle w:val="NoSpacing"/>
        <w:jc w:val="center"/>
        <w:rPr>
          <w:rFonts w:asciiTheme="minorHAnsi" w:eastAsia="Times New Roman" w:hAnsiTheme="minorHAnsi" w:cstheme="minorHAnsi"/>
          <w:b/>
          <w:color w:val="000000"/>
          <w:sz w:val="28"/>
          <w:szCs w:val="28"/>
        </w:rPr>
      </w:pPr>
    </w:p>
    <w:p w:rsidR="00B038CB" w:rsidRPr="00A34037" w:rsidRDefault="004128C8" w:rsidP="00A34037">
      <w:pPr>
        <w:pStyle w:val="NoSpacing"/>
        <w:jc w:val="center"/>
        <w:rPr>
          <w:rFonts w:asciiTheme="minorHAnsi" w:eastAsia="Times New Roman" w:hAnsiTheme="minorHAnsi" w:cstheme="minorHAnsi"/>
          <w:color w:val="000000"/>
          <w:sz w:val="28"/>
          <w:szCs w:val="28"/>
        </w:rPr>
      </w:pPr>
      <w:r>
        <w:rPr>
          <w:rFonts w:asciiTheme="minorHAnsi" w:hAnsiTheme="minorHAnsi" w:cstheme="minorHAnsi"/>
          <w:b/>
          <w:color w:val="000000"/>
          <w:sz w:val="28"/>
        </w:rPr>
        <w:t>Ní mór "C.V. - Faoi Rún" a mharcáil  ar an gclúdach litreach”.</w:t>
      </w:r>
      <w:r>
        <w:rPr>
          <w:rFonts w:asciiTheme="minorHAnsi" w:hAnsiTheme="minorHAnsi" w:cstheme="minorHAnsi"/>
          <w:color w:val="000000"/>
          <w:sz w:val="28"/>
        </w:rPr>
        <w:t xml:space="preserve"> Ní mór seoladh ríomhphoist a bheith leis chun go mbeimid ábalta teagmháil a dhéanamh leat.</w:t>
      </w:r>
    </w:p>
    <w:p w:rsidR="00B038CB" w:rsidRPr="00A34037" w:rsidRDefault="00B038CB" w:rsidP="00A34037">
      <w:pPr>
        <w:pStyle w:val="NoSpacing"/>
        <w:jc w:val="center"/>
        <w:rPr>
          <w:rFonts w:asciiTheme="minorHAnsi" w:eastAsia="Times New Roman" w:hAnsiTheme="minorHAnsi" w:cstheme="minorHAnsi"/>
          <w:color w:val="000000"/>
          <w:sz w:val="28"/>
          <w:szCs w:val="28"/>
        </w:rPr>
      </w:pPr>
    </w:p>
    <w:p w:rsidR="00A34037" w:rsidRDefault="00E24DDE" w:rsidP="00A34037">
      <w:pPr>
        <w:pStyle w:val="NoSpacing"/>
        <w:jc w:val="center"/>
        <w:rPr>
          <w:rFonts w:asciiTheme="minorHAnsi" w:eastAsia="Times New Roman" w:hAnsiTheme="minorHAnsi" w:cstheme="minorHAnsi"/>
          <w:b/>
          <w:color w:val="000000"/>
          <w:sz w:val="28"/>
          <w:szCs w:val="28"/>
        </w:rPr>
      </w:pPr>
      <w:r>
        <w:rPr>
          <w:rFonts w:asciiTheme="minorHAnsi" w:hAnsiTheme="minorHAnsi" w:cstheme="minorHAnsi"/>
          <w:b/>
          <w:color w:val="000000"/>
          <w:sz w:val="28"/>
        </w:rPr>
        <w:t>Beidh gearrliostú i gceist.  Beidh na hagallaimh ar siúl sa tseachtain dar tús an 9 Márta 2020.</w:t>
      </w:r>
    </w:p>
    <w:p w:rsidR="00BE4A82" w:rsidRPr="00A34037" w:rsidRDefault="00177B92" w:rsidP="00A34037">
      <w:pPr>
        <w:pStyle w:val="NoSpacing"/>
        <w:jc w:val="center"/>
        <w:rPr>
          <w:rFonts w:asciiTheme="minorHAnsi" w:eastAsia="Times New Roman" w:hAnsiTheme="minorHAnsi" w:cstheme="minorHAnsi"/>
          <w:b/>
          <w:color w:val="000000"/>
          <w:sz w:val="28"/>
          <w:szCs w:val="28"/>
        </w:rPr>
      </w:pPr>
      <w:r>
        <w:rPr>
          <w:rFonts w:asciiTheme="minorHAnsi" w:hAnsiTheme="minorHAnsi" w:cstheme="minorHAnsi"/>
          <w:b/>
          <w:color w:val="000000"/>
          <w:sz w:val="28"/>
        </w:rPr>
        <w:t xml:space="preserve"> Ní ghlacfar le hiarratais a bheidh mall. </w:t>
      </w:r>
      <w:r>
        <w:rPr>
          <w:rFonts w:asciiTheme="minorHAnsi" w:hAnsiTheme="minorHAnsi" w:cstheme="minorHAnsi"/>
          <w:b/>
          <w:sz w:val="28"/>
        </w:rPr>
        <w:t>Dícháileofar iarratasóirí a dhéanfaidh canbhasáil.</w:t>
      </w:r>
    </w:p>
    <w:p w:rsidR="00C05251" w:rsidRPr="00BC04A6" w:rsidRDefault="00C05251" w:rsidP="00D82BBB">
      <w:pPr>
        <w:pStyle w:val="NoSpacing"/>
        <w:rPr>
          <w:rFonts w:eastAsia="Times New Roman"/>
          <w:color w:val="000000"/>
          <w:sz w:val="24"/>
          <w:szCs w:val="24"/>
        </w:rPr>
      </w:pPr>
    </w:p>
    <w:p w:rsidR="00C05251" w:rsidRDefault="00C05251" w:rsidP="00D82BBB">
      <w:pPr>
        <w:pStyle w:val="NoSpacing"/>
        <w:rPr>
          <w:rFonts w:eastAsia="Times New Roman"/>
          <w:color w:val="000000"/>
          <w:sz w:val="24"/>
          <w:szCs w:val="24"/>
        </w:rPr>
      </w:pPr>
    </w:p>
    <w:p w:rsidR="00C05251" w:rsidRDefault="00C05251" w:rsidP="00D82BBB">
      <w:pPr>
        <w:pStyle w:val="NoSpacing"/>
        <w:rPr>
          <w:rFonts w:eastAsia="Times New Roman"/>
          <w:color w:val="000000"/>
          <w:sz w:val="24"/>
          <w:szCs w:val="24"/>
        </w:rPr>
      </w:pPr>
    </w:p>
    <w:p w:rsidR="00C05251" w:rsidRDefault="00C05251" w:rsidP="00D82BBB">
      <w:pPr>
        <w:pStyle w:val="NoSpacing"/>
        <w:rPr>
          <w:rFonts w:eastAsia="Times New Roman"/>
          <w:color w:val="000000"/>
          <w:sz w:val="24"/>
          <w:szCs w:val="24"/>
        </w:rPr>
      </w:pPr>
    </w:p>
    <w:p w:rsidR="00BE4A82" w:rsidRDefault="00EA78F7" w:rsidP="00AE0BB7">
      <w:pPr>
        <w:suppressAutoHyphens w:val="0"/>
        <w:spacing w:after="0"/>
        <w:textAlignment w:val="auto"/>
        <w:rPr>
          <w:sz w:val="24"/>
          <w:szCs w:val="24"/>
        </w:rPr>
      </w:pPr>
      <w:r>
        <w:rPr>
          <w:rFonts w:ascii="Times New Roman" w:eastAsia="Times New Roman" w:hAnsi="Times New Roman"/>
          <w:b/>
          <w:bCs/>
          <w:noProof/>
          <w:sz w:val="24"/>
          <w:szCs w:val="24"/>
          <w:lang w:val="en-IE" w:eastAsia="en-IE" w:bidi="ar-SA"/>
        </w:rPr>
        <w:drawing>
          <wp:inline distT="0" distB="0" distL="0" distR="0">
            <wp:extent cx="1371600" cy="424339"/>
            <wp:effectExtent l="0" t="0" r="0" b="0"/>
            <wp:docPr id="6" name="Picture 6" descr="\\fileserver1\SICAP\INFORMATION\Logos\2020 Logos\Logos for SICAP\ESIF_2014_2020_e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ICAP\INFORMATION\Logos\2020 Logos\Logos for SICAP\ESIF_2014_2020_en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138" cy="441831"/>
                    </a:xfrm>
                    <a:prstGeom prst="rect">
                      <a:avLst/>
                    </a:prstGeom>
                    <a:noFill/>
                    <a:ln>
                      <a:noFill/>
                    </a:ln>
                  </pic:spPr>
                </pic:pic>
              </a:graphicData>
            </a:graphic>
          </wp:inline>
        </w:drawing>
      </w:r>
      <w:r>
        <w:rPr>
          <w:noProof/>
          <w:sz w:val="24"/>
          <w:szCs w:val="24"/>
          <w:lang w:val="en-IE" w:eastAsia="en-IE" w:bidi="ar-SA"/>
        </w:rPr>
        <w:drawing>
          <wp:inline distT="0" distB="0" distL="0" distR="0">
            <wp:extent cx="1331595" cy="409472"/>
            <wp:effectExtent l="0" t="0" r="1905" b="0"/>
            <wp:docPr id="8" name="Picture 2" descr="EU Social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Social Fund"/>
                    <pic:cNvPicPr>
                      <a:picLocks noChangeAspect="1" noChangeArrowheads="1"/>
                    </pic:cNvPicPr>
                  </pic:nvPicPr>
                  <pic:blipFill>
                    <a:blip r:embed="rId10" cstate="print"/>
                    <a:srcRect/>
                    <a:stretch>
                      <a:fillRect/>
                    </a:stretch>
                  </pic:blipFill>
                  <pic:spPr bwMode="auto">
                    <a:xfrm>
                      <a:off x="0" y="0"/>
                      <a:ext cx="1390409" cy="427557"/>
                    </a:xfrm>
                    <a:prstGeom prst="rect">
                      <a:avLst/>
                    </a:prstGeom>
                    <a:noFill/>
                    <a:ln w="9525">
                      <a:noFill/>
                      <a:miter lim="800000"/>
                      <a:headEnd/>
                      <a:tailEnd/>
                    </a:ln>
                  </pic:spPr>
                </pic:pic>
              </a:graphicData>
            </a:graphic>
          </wp:inline>
        </w:drawing>
      </w:r>
      <w:r>
        <w:rPr>
          <w:noProof/>
          <w:sz w:val="24"/>
          <w:szCs w:val="24"/>
          <w:lang w:val="en-IE" w:eastAsia="en-IE" w:bidi="ar-SA"/>
        </w:rPr>
        <w:drawing>
          <wp:inline distT="0" distB="0" distL="0" distR="0">
            <wp:extent cx="1346835" cy="577683"/>
            <wp:effectExtent l="0" t="0" r="0" b="0"/>
            <wp:docPr id="3" name="Picture 3" descr="\\fileserver1\SICAP\INFORMATION\Logos\2020 Logos\Government of Ireland - Rialtas_na_hEireann_Std_Colo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ICAP\INFORMATION\Logos\2020 Logos\Government of Ireland - Rialtas_na_hEireann_Std_Colour (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460" cy="593821"/>
                    </a:xfrm>
                    <a:prstGeom prst="rect">
                      <a:avLst/>
                    </a:prstGeom>
                    <a:noFill/>
                    <a:ln>
                      <a:noFill/>
                    </a:ln>
                  </pic:spPr>
                </pic:pic>
              </a:graphicData>
            </a:graphic>
          </wp:inline>
        </w:drawing>
      </w:r>
      <w:r>
        <w:rPr>
          <w:noProof/>
          <w:sz w:val="24"/>
          <w:szCs w:val="24"/>
          <w:lang w:val="en-IE" w:eastAsia="en-IE" w:bidi="ar-SA"/>
        </w:rPr>
        <w:drawing>
          <wp:inline distT="0" distB="0" distL="0" distR="0">
            <wp:extent cx="716157" cy="491896"/>
            <wp:effectExtent l="0" t="0" r="8255" b="3810"/>
            <wp:docPr id="4" name="Picture 4" descr="\\fileserver1\SICAP\INFORMATION\Logos\2020 Logos\Logos for SICAP\Galway Co Co logo-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ICAP\INFORMATION\Logos\2020 Logos\Logos for SICAP\Galway Co Co logo- bo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937" cy="530209"/>
                    </a:xfrm>
                    <a:prstGeom prst="rect">
                      <a:avLst/>
                    </a:prstGeom>
                    <a:noFill/>
                    <a:ln>
                      <a:noFill/>
                    </a:ln>
                  </pic:spPr>
                </pic:pic>
              </a:graphicData>
            </a:graphic>
          </wp:inline>
        </w:drawing>
      </w:r>
      <w:r>
        <w:rPr>
          <w:noProof/>
          <w:sz w:val="24"/>
          <w:szCs w:val="24"/>
          <w:lang w:val="en-IE" w:eastAsia="en-IE" w:bidi="ar-SA"/>
        </w:rPr>
        <w:drawing>
          <wp:inline distT="0" distB="0" distL="0" distR="0">
            <wp:extent cx="457200" cy="533400"/>
            <wp:effectExtent l="0" t="0" r="0" b="0"/>
            <wp:docPr id="11" name="Picture 1" descr="\\Fileserver1\LCDP\INFORMATION  Sue\Logos\Logos for SICAP\SICAP_hi-r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1\LCDP\INFORMATION  Sue\Logos\Logos for SICAP\SICAP_hi-res_logo.jpg"/>
                    <pic:cNvPicPr>
                      <a:picLocks noChangeAspect="1" noChangeArrowheads="1"/>
                    </pic:cNvPicPr>
                  </pic:nvPicPr>
                  <pic:blipFill>
                    <a:blip r:embed="rId13" cstate="print"/>
                    <a:srcRect/>
                    <a:stretch>
                      <a:fillRect/>
                    </a:stretch>
                  </pic:blipFill>
                  <pic:spPr bwMode="auto">
                    <a:xfrm>
                      <a:off x="0" y="0"/>
                      <a:ext cx="471357" cy="549916"/>
                    </a:xfrm>
                    <a:prstGeom prst="rect">
                      <a:avLst/>
                    </a:prstGeom>
                    <a:noFill/>
                    <a:ln w="9525">
                      <a:noFill/>
                      <a:miter lim="800000"/>
                      <a:headEnd/>
                      <a:tailEnd/>
                    </a:ln>
                  </pic:spPr>
                </pic:pic>
              </a:graphicData>
            </a:graphic>
          </wp:inline>
        </w:drawing>
      </w:r>
      <w:r>
        <w:rPr>
          <w:noProof/>
          <w:sz w:val="24"/>
          <w:szCs w:val="24"/>
          <w:lang w:val="en-IE" w:eastAsia="en-IE" w:bidi="ar-SA"/>
        </w:rPr>
        <w:drawing>
          <wp:inline distT="0" distB="0" distL="0" distR="0">
            <wp:extent cx="866775" cy="478708"/>
            <wp:effectExtent l="0" t="0" r="0" b="0"/>
            <wp:docPr id="5" name="Picture 5" descr="\\fileserver1\SICAP\INFORMATION\Logos\2020 Logos\Logos for SICAP\LC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ICAP\INFORMATION\Logos\2020 Logos\Logos for SICAP\LCDC 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904" cy="526276"/>
                    </a:xfrm>
                    <a:prstGeom prst="rect">
                      <a:avLst/>
                    </a:prstGeom>
                    <a:noFill/>
                    <a:ln>
                      <a:noFill/>
                    </a:ln>
                  </pic:spPr>
                </pic:pic>
              </a:graphicData>
            </a:graphic>
          </wp:inline>
        </w:drawing>
      </w:r>
    </w:p>
    <w:p w:rsidR="00BC6146" w:rsidRDefault="00BC6146" w:rsidP="00BC6146">
      <w:pPr>
        <w:rPr>
          <w:i/>
        </w:rPr>
      </w:pPr>
      <w:r w:rsidRPr="00436312">
        <w:rPr>
          <w:i/>
        </w:rPr>
        <w:t>Tá an Clár Gníomhachtúcháin Pobail agus Cuimsiú Sóisialta (SICAP) 2018 – 2022 maoinithe ag rialtas na hÉireann trí an Roinn Forbartha Tuaithe agus Pobail agus arna chómhaoiniú ag Ciste Sóisialta na hEorpa faoi an Clár um Infhostaitheacht, Cuimsiú agus Foghlaim (PEIL) 2014-2020.</w:t>
      </w:r>
    </w:p>
    <w:p w:rsidR="00AE0BB7" w:rsidRDefault="00AE0BB7" w:rsidP="00AE0BB7">
      <w:pPr>
        <w:suppressAutoHyphens w:val="0"/>
        <w:spacing w:after="0"/>
        <w:textAlignment w:val="auto"/>
        <w:rPr>
          <w:sz w:val="24"/>
          <w:szCs w:val="24"/>
        </w:rPr>
      </w:pPr>
      <w:bookmarkStart w:id="0" w:name="_GoBack"/>
      <w:bookmarkEnd w:id="0"/>
    </w:p>
    <w:sectPr w:rsidR="00AE0BB7" w:rsidSect="00E20EC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32" w:rsidRDefault="00B80C32">
      <w:pPr>
        <w:spacing w:after="0"/>
      </w:pPr>
      <w:r>
        <w:separator/>
      </w:r>
    </w:p>
  </w:endnote>
  <w:endnote w:type="continuationSeparator" w:id="0">
    <w:p w:rsidR="00B80C32" w:rsidRDefault="00B80C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32" w:rsidRDefault="00B80C32">
      <w:pPr>
        <w:spacing w:after="0"/>
      </w:pPr>
      <w:r>
        <w:rPr>
          <w:color w:val="000000"/>
        </w:rPr>
        <w:separator/>
      </w:r>
    </w:p>
  </w:footnote>
  <w:footnote w:type="continuationSeparator" w:id="0">
    <w:p w:rsidR="00B80C32" w:rsidRDefault="00B80C3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849"/>
    <w:multiLevelType w:val="hybridMultilevel"/>
    <w:tmpl w:val="D0B2C8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10B13FC"/>
    <w:multiLevelType w:val="hybridMultilevel"/>
    <w:tmpl w:val="67DAA1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4A82"/>
    <w:rsid w:val="00076E80"/>
    <w:rsid w:val="0011351E"/>
    <w:rsid w:val="00153132"/>
    <w:rsid w:val="00177B92"/>
    <w:rsid w:val="0018238E"/>
    <w:rsid w:val="001E25AF"/>
    <w:rsid w:val="001F0682"/>
    <w:rsid w:val="001F7910"/>
    <w:rsid w:val="002B561A"/>
    <w:rsid w:val="002D0BB3"/>
    <w:rsid w:val="00305ECB"/>
    <w:rsid w:val="00387027"/>
    <w:rsid w:val="003D4810"/>
    <w:rsid w:val="004128C8"/>
    <w:rsid w:val="00452577"/>
    <w:rsid w:val="0057168E"/>
    <w:rsid w:val="00592460"/>
    <w:rsid w:val="00603CEE"/>
    <w:rsid w:val="006263CD"/>
    <w:rsid w:val="00665AF5"/>
    <w:rsid w:val="006C5117"/>
    <w:rsid w:val="00751A48"/>
    <w:rsid w:val="00864EF5"/>
    <w:rsid w:val="00914649"/>
    <w:rsid w:val="00930A31"/>
    <w:rsid w:val="009C1389"/>
    <w:rsid w:val="00A149B1"/>
    <w:rsid w:val="00A34037"/>
    <w:rsid w:val="00AE0BB7"/>
    <w:rsid w:val="00B038CB"/>
    <w:rsid w:val="00B80C32"/>
    <w:rsid w:val="00BC04A6"/>
    <w:rsid w:val="00BC6146"/>
    <w:rsid w:val="00BE4A82"/>
    <w:rsid w:val="00C002B1"/>
    <w:rsid w:val="00C05251"/>
    <w:rsid w:val="00C268DF"/>
    <w:rsid w:val="00C92010"/>
    <w:rsid w:val="00CD37ED"/>
    <w:rsid w:val="00D460EA"/>
    <w:rsid w:val="00D66277"/>
    <w:rsid w:val="00D82BBB"/>
    <w:rsid w:val="00DD3E7D"/>
    <w:rsid w:val="00E20EC9"/>
    <w:rsid w:val="00E24DDE"/>
    <w:rsid w:val="00E2517D"/>
    <w:rsid w:val="00E34E33"/>
    <w:rsid w:val="00EA78F7"/>
    <w:rsid w:val="00EA7C7E"/>
    <w:rsid w:val="00EE4B0C"/>
    <w:rsid w:val="00F5070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690AA"/>
  <w15:docId w15:val="{978C2D48-413E-4651-BBDB-CA5C47D4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ga-IE" w:eastAsia="ga-IE" w:bidi="ga-IE"/>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238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8238E"/>
    <w:pPr>
      <w:ind w:left="720"/>
    </w:pPr>
  </w:style>
  <w:style w:type="paragraph" w:styleId="BalloonText">
    <w:name w:val="Balloon Text"/>
    <w:basedOn w:val="Normal"/>
    <w:rsid w:val="0018238E"/>
    <w:pPr>
      <w:spacing w:after="0"/>
    </w:pPr>
    <w:rPr>
      <w:rFonts w:ascii="Segoe UI" w:hAnsi="Segoe UI" w:cs="Segoe UI"/>
      <w:sz w:val="18"/>
      <w:szCs w:val="18"/>
    </w:rPr>
  </w:style>
  <w:style w:type="character" w:customStyle="1" w:styleId="BalloonTextChar">
    <w:name w:val="Balloon Text Char"/>
    <w:basedOn w:val="DefaultParagraphFont"/>
    <w:rsid w:val="0018238E"/>
    <w:rPr>
      <w:rFonts w:ascii="Segoe UI" w:hAnsi="Segoe UI" w:cs="Segoe UI"/>
      <w:sz w:val="18"/>
      <w:szCs w:val="18"/>
    </w:rPr>
  </w:style>
  <w:style w:type="character" w:styleId="Hyperlink">
    <w:name w:val="Hyperlink"/>
    <w:basedOn w:val="DefaultParagraphFont"/>
    <w:rsid w:val="0018238E"/>
    <w:rPr>
      <w:color w:val="0563C1"/>
      <w:u w:val="single"/>
    </w:rPr>
  </w:style>
  <w:style w:type="paragraph" w:styleId="NoSpacing">
    <w:name w:val="No Spacing"/>
    <w:uiPriority w:val="1"/>
    <w:qFormat/>
    <w:rsid w:val="00CD37ED"/>
    <w:pPr>
      <w:suppressAutoHyphen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d@grd.ie"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Sue Clarke</cp:lastModifiedBy>
  <cp:revision>4</cp:revision>
  <cp:lastPrinted>2017-02-06T16:07:00Z</cp:lastPrinted>
  <dcterms:created xsi:type="dcterms:W3CDTF">2020-02-19T10:53:00Z</dcterms:created>
  <dcterms:modified xsi:type="dcterms:W3CDTF">2020-02-19T13:11:00Z</dcterms:modified>
</cp:coreProperties>
</file>